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AD" w:rsidRPr="002C58C3" w:rsidRDefault="006E1735" w:rsidP="00302E0F">
      <w:pPr>
        <w:spacing w:beforeLines="100" w:before="312" w:afterLines="100" w:after="312"/>
        <w:jc w:val="center"/>
        <w:rPr>
          <w:rFonts w:ascii="黑体" w:eastAsia="黑体" w:hAnsi="黑体"/>
          <w:sz w:val="30"/>
          <w:szCs w:val="30"/>
        </w:rPr>
      </w:pPr>
      <w:bookmarkStart w:id="0" w:name="_GoBack"/>
      <w:r>
        <w:rPr>
          <w:rFonts w:ascii="黑体" w:eastAsia="黑体" w:hAnsi="黑体" w:hint="eastAsia"/>
          <w:sz w:val="30"/>
          <w:szCs w:val="30"/>
        </w:rPr>
        <w:t>G105</w:t>
      </w:r>
      <w:bookmarkEnd w:id="0"/>
      <w:r>
        <w:rPr>
          <w:rFonts w:ascii="黑体" w:eastAsia="黑体" w:hAnsi="黑体" w:hint="eastAsia"/>
          <w:sz w:val="30"/>
          <w:szCs w:val="30"/>
        </w:rPr>
        <w:t xml:space="preserve"> </w:t>
      </w:r>
      <w:r w:rsidR="00937E7D">
        <w:rPr>
          <w:rFonts w:ascii="黑体" w:eastAsia="黑体" w:hAnsi="黑体" w:hint="eastAsia"/>
          <w:sz w:val="30"/>
          <w:szCs w:val="30"/>
        </w:rPr>
        <w:t>陕西某矿业开发有限公司</w:t>
      </w:r>
      <w:r w:rsidR="007702AD">
        <w:rPr>
          <w:rFonts w:ascii="黑体" w:eastAsia="黑体" w:hAnsi="黑体" w:hint="eastAsia"/>
          <w:sz w:val="30"/>
          <w:szCs w:val="30"/>
        </w:rPr>
        <w:t>股权转让</w:t>
      </w:r>
      <w:r w:rsidR="00937E7D">
        <w:rPr>
          <w:rFonts w:ascii="黑体" w:eastAsia="黑体" w:hAnsi="黑体" w:hint="eastAsia"/>
          <w:sz w:val="30"/>
          <w:szCs w:val="30"/>
        </w:rPr>
        <w:t>信息</w:t>
      </w:r>
    </w:p>
    <w:tbl>
      <w:tblPr>
        <w:tblW w:w="98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5"/>
        <w:gridCol w:w="1092"/>
        <w:gridCol w:w="988"/>
        <w:gridCol w:w="1138"/>
        <w:gridCol w:w="1130"/>
        <w:gridCol w:w="608"/>
        <w:gridCol w:w="810"/>
        <w:gridCol w:w="425"/>
        <w:gridCol w:w="324"/>
        <w:gridCol w:w="1701"/>
      </w:tblGrid>
      <w:tr w:rsidR="007702AD" w:rsidRPr="00AE4780" w:rsidTr="00FC59EE">
        <w:trPr>
          <w:trHeight w:val="454"/>
          <w:jc w:val="center"/>
        </w:trPr>
        <w:tc>
          <w:tcPr>
            <w:tcW w:w="167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702AD" w:rsidRPr="00AE4780" w:rsidRDefault="007702AD" w:rsidP="00427543">
            <w:pPr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color w:val="auto"/>
                <w:sz w:val="24"/>
                <w:szCs w:val="24"/>
              </w:rPr>
              <w:t>申请人</w:t>
            </w: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4348" w:type="dxa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702AD" w:rsidRPr="00AE4780" w:rsidRDefault="00937E7D">
            <w:pPr>
              <w:rPr>
                <w:rFonts w:ascii="宋体" w:hAnsi="宋体"/>
                <w:sz w:val="24"/>
                <w:szCs w:val="24"/>
              </w:rPr>
            </w:pPr>
            <w:r w:rsidRPr="00937E7D">
              <w:rPr>
                <w:rFonts w:ascii="宋体" w:hAnsi="宋体" w:hint="eastAsia"/>
                <w:sz w:val="24"/>
                <w:szCs w:val="24"/>
              </w:rPr>
              <w:t>自然人股东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702AD" w:rsidRPr="00AE4780" w:rsidRDefault="007702AD">
            <w:pPr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申请人所在地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702AD" w:rsidRPr="00AE4780" w:rsidRDefault="007702AD">
            <w:pPr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陕西西安</w:t>
            </w:r>
            <w:r w:rsidR="00217688">
              <w:rPr>
                <w:rFonts w:ascii="宋体" w:hAnsi="宋体" w:hint="eastAsia"/>
                <w:sz w:val="24"/>
                <w:szCs w:val="24"/>
              </w:rPr>
              <w:t>市</w:t>
            </w:r>
          </w:p>
        </w:tc>
      </w:tr>
      <w:tr w:rsidR="007702AD" w:rsidRPr="00AE4780" w:rsidTr="00FC59EE">
        <w:trPr>
          <w:trHeight w:val="454"/>
          <w:jc w:val="center"/>
        </w:trPr>
        <w:tc>
          <w:tcPr>
            <w:tcW w:w="167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702AD" w:rsidRPr="00AE4780" w:rsidRDefault="007702AD" w:rsidP="00427543">
            <w:pPr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标的企业名称</w:t>
            </w:r>
          </w:p>
        </w:tc>
        <w:tc>
          <w:tcPr>
            <w:tcW w:w="4348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702AD" w:rsidRPr="00AE4780" w:rsidRDefault="007702AD">
            <w:pPr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陕西</w:t>
            </w:r>
            <w:r w:rsidR="00937E7D">
              <w:rPr>
                <w:rFonts w:ascii="宋体" w:hAnsi="宋体" w:hint="eastAsia"/>
                <w:sz w:val="24"/>
                <w:szCs w:val="24"/>
              </w:rPr>
              <w:t>某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矿业开发有限公司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702AD" w:rsidRPr="00AE4780" w:rsidRDefault="007702AD">
            <w:pPr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项目所在地</w:t>
            </w:r>
          </w:p>
        </w:tc>
        <w:tc>
          <w:tcPr>
            <w:tcW w:w="20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702AD" w:rsidRPr="00AE4780" w:rsidRDefault="007702AD">
            <w:pPr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陕西</w:t>
            </w:r>
            <w:r w:rsidR="00964E36">
              <w:rPr>
                <w:rFonts w:ascii="宋体" w:hAnsi="宋体" w:hint="eastAsia"/>
                <w:sz w:val="24"/>
                <w:szCs w:val="24"/>
              </w:rPr>
              <w:t>洛南</w:t>
            </w:r>
            <w:r w:rsidR="00217688">
              <w:rPr>
                <w:rFonts w:ascii="宋体" w:hAnsi="宋体" w:hint="eastAsia"/>
                <w:sz w:val="24"/>
                <w:szCs w:val="24"/>
              </w:rPr>
              <w:t>县</w:t>
            </w:r>
          </w:p>
        </w:tc>
      </w:tr>
      <w:tr w:rsidR="007702AD" w:rsidRPr="00AE4780" w:rsidTr="00FC59EE">
        <w:trPr>
          <w:trHeight w:val="454"/>
          <w:jc w:val="center"/>
        </w:trPr>
        <w:tc>
          <w:tcPr>
            <w:tcW w:w="1675" w:type="dxa"/>
            <w:tcBorders>
              <w:top w:val="single" w:sz="6" w:space="0" w:color="auto"/>
            </w:tcBorders>
            <w:vAlign w:val="center"/>
          </w:tcPr>
          <w:p w:rsidR="007702AD" w:rsidRPr="00AE4780" w:rsidRDefault="007702AD" w:rsidP="00427543">
            <w:pPr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挂牌期限</w:t>
            </w:r>
          </w:p>
        </w:tc>
        <w:tc>
          <w:tcPr>
            <w:tcW w:w="4348" w:type="dxa"/>
            <w:gridSpan w:val="4"/>
            <w:tcBorders>
              <w:top w:val="single" w:sz="6" w:space="0" w:color="auto"/>
            </w:tcBorders>
            <w:vAlign w:val="center"/>
          </w:tcPr>
          <w:p w:rsidR="007702AD" w:rsidRPr="00AE4780" w:rsidRDefault="007702AD" w:rsidP="00C92DDD">
            <w:pPr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12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个月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</w:tcBorders>
            <w:vAlign w:val="center"/>
          </w:tcPr>
          <w:p w:rsidR="007702AD" w:rsidRPr="00AE4780" w:rsidRDefault="007702AD" w:rsidP="00D832FC">
            <w:pPr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转让股权比例</w:t>
            </w:r>
          </w:p>
        </w:tc>
        <w:tc>
          <w:tcPr>
            <w:tcW w:w="2025" w:type="dxa"/>
            <w:gridSpan w:val="2"/>
            <w:tcBorders>
              <w:top w:val="single" w:sz="6" w:space="0" w:color="auto"/>
            </w:tcBorders>
            <w:vAlign w:val="center"/>
          </w:tcPr>
          <w:p w:rsidR="007702AD" w:rsidRPr="00AE4780" w:rsidRDefault="007702AD" w:rsidP="00302E0F">
            <w:pPr>
              <w:ind w:firstLineChars="100" w:firstLine="24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100%</w:t>
            </w:r>
          </w:p>
        </w:tc>
      </w:tr>
      <w:tr w:rsidR="007702AD" w:rsidRPr="00AE4780" w:rsidTr="00FC59EE">
        <w:trPr>
          <w:trHeight w:hRule="exact" w:val="703"/>
          <w:jc w:val="center"/>
        </w:trPr>
        <w:tc>
          <w:tcPr>
            <w:tcW w:w="9891" w:type="dxa"/>
            <w:gridSpan w:val="10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702AD" w:rsidRPr="00AE4780" w:rsidRDefault="007702AD" w:rsidP="00D832F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一、标的企业简况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80"/>
          <w:jc w:val="center"/>
        </w:trPr>
        <w:tc>
          <w:tcPr>
            <w:tcW w:w="1675" w:type="dxa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jc w:val="center"/>
              <w:rPr>
                <w:rFonts w:ascii="宋体" w:hAnsi="宋体"/>
                <w:b/>
                <w:szCs w:val="24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标的企业</w:t>
            </w:r>
          </w:p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jc w:val="center"/>
              <w:rPr>
                <w:rFonts w:ascii="宋体" w:hAnsi="宋体"/>
                <w:b/>
                <w:szCs w:val="24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名</w:t>
            </w:r>
            <w:r w:rsidRPr="00AE4780">
              <w:rPr>
                <w:rFonts w:ascii="宋体" w:hAnsi="宋体"/>
                <w:b/>
                <w:szCs w:val="24"/>
              </w:rPr>
              <w:t xml:space="preserve"> </w:t>
            </w:r>
            <w:r w:rsidRPr="00AE4780">
              <w:rPr>
                <w:rFonts w:ascii="宋体" w:hAnsi="宋体" w:hint="eastAsia"/>
                <w:b/>
                <w:szCs w:val="24"/>
              </w:rPr>
              <w:t>称</w:t>
            </w:r>
          </w:p>
        </w:tc>
        <w:tc>
          <w:tcPr>
            <w:tcW w:w="8216" w:type="dxa"/>
            <w:gridSpan w:val="9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jc w:val="left"/>
              <w:rPr>
                <w:rFonts w:ascii="宋体" w:hAnsi="宋体"/>
                <w:szCs w:val="24"/>
              </w:rPr>
            </w:pPr>
            <w:r w:rsidRPr="00AE4780">
              <w:rPr>
                <w:rFonts w:ascii="宋体" w:hAnsi="宋体" w:hint="eastAsia"/>
                <w:szCs w:val="24"/>
              </w:rPr>
              <w:t>陕西</w:t>
            </w:r>
            <w:r w:rsidR="0031185E">
              <w:rPr>
                <w:rFonts w:ascii="宋体" w:hAnsi="宋体" w:hint="eastAsia"/>
                <w:szCs w:val="24"/>
              </w:rPr>
              <w:t>某</w:t>
            </w:r>
            <w:r w:rsidRPr="00AE4780">
              <w:rPr>
                <w:rFonts w:ascii="宋体" w:hAnsi="宋体" w:hint="eastAsia"/>
                <w:szCs w:val="24"/>
              </w:rPr>
              <w:t>矿业开发有限公司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jc w:val="center"/>
              <w:rPr>
                <w:rFonts w:ascii="宋体" w:hAnsi="宋体"/>
                <w:b/>
                <w:szCs w:val="24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标的企业</w:t>
            </w:r>
          </w:p>
          <w:p w:rsidR="007702AD" w:rsidRPr="00AE4780" w:rsidRDefault="007702AD" w:rsidP="00D832F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基本情况</w:t>
            </w:r>
          </w:p>
        </w:tc>
        <w:tc>
          <w:tcPr>
            <w:tcW w:w="2080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注册地址</w:t>
            </w:r>
          </w:p>
        </w:tc>
        <w:tc>
          <w:tcPr>
            <w:tcW w:w="6136" w:type="dxa"/>
            <w:gridSpan w:val="7"/>
            <w:vAlign w:val="center"/>
          </w:tcPr>
          <w:p w:rsidR="007702AD" w:rsidRPr="00AE4780" w:rsidRDefault="007702AD" w:rsidP="0031185E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陕西省商洛市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7702AD" w:rsidRPr="00AE4780" w:rsidRDefault="007702AD" w:rsidP="00D832FC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成立时间</w:t>
            </w:r>
          </w:p>
        </w:tc>
        <w:tc>
          <w:tcPr>
            <w:tcW w:w="2268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2002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年</w:t>
            </w:r>
            <w:r w:rsidRPr="00AE4780">
              <w:rPr>
                <w:rFonts w:ascii="宋体" w:hAnsi="宋体"/>
                <w:sz w:val="24"/>
                <w:szCs w:val="24"/>
              </w:rPr>
              <w:t>8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月</w:t>
            </w:r>
            <w:r w:rsidRPr="00AE4780">
              <w:rPr>
                <w:rFonts w:ascii="宋体" w:hAnsi="宋体"/>
                <w:sz w:val="24"/>
                <w:szCs w:val="24"/>
              </w:rPr>
              <w:t>2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日</w:t>
            </w:r>
          </w:p>
        </w:tc>
        <w:tc>
          <w:tcPr>
            <w:tcW w:w="1843" w:type="dxa"/>
            <w:gridSpan w:val="3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所属行业</w:t>
            </w:r>
          </w:p>
        </w:tc>
        <w:tc>
          <w:tcPr>
            <w:tcW w:w="2025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矿业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7702AD" w:rsidRPr="00AE4780" w:rsidRDefault="007702AD" w:rsidP="00D832FC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注册资本</w:t>
            </w:r>
          </w:p>
        </w:tc>
        <w:tc>
          <w:tcPr>
            <w:tcW w:w="2268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300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万元</w:t>
            </w:r>
          </w:p>
        </w:tc>
        <w:tc>
          <w:tcPr>
            <w:tcW w:w="1843" w:type="dxa"/>
            <w:gridSpan w:val="3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实收资本</w:t>
            </w:r>
          </w:p>
        </w:tc>
        <w:tc>
          <w:tcPr>
            <w:tcW w:w="2025" w:type="dxa"/>
            <w:gridSpan w:val="2"/>
            <w:vAlign w:val="center"/>
          </w:tcPr>
          <w:p w:rsidR="007702AD" w:rsidRPr="00AE4780" w:rsidRDefault="007702AD" w:rsidP="00D832FC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300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万元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7702AD" w:rsidRPr="00AE4780" w:rsidRDefault="007702AD" w:rsidP="00D832FC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rPr>
                <w:rFonts w:ascii="宋体" w:hAnsi="宋体"/>
                <w:b/>
                <w:szCs w:val="24"/>
                <w:u w:val="single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经济类型</w:t>
            </w:r>
          </w:p>
        </w:tc>
        <w:tc>
          <w:tcPr>
            <w:tcW w:w="2268" w:type="dxa"/>
            <w:gridSpan w:val="2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rPr>
                <w:rFonts w:ascii="宋体" w:hAnsi="宋体"/>
                <w:szCs w:val="24"/>
              </w:rPr>
            </w:pPr>
            <w:r w:rsidRPr="00AE4780">
              <w:rPr>
                <w:rFonts w:ascii="宋体" w:hAnsi="宋体" w:hint="eastAsia"/>
                <w:szCs w:val="24"/>
              </w:rPr>
              <w:t>民营</w:t>
            </w:r>
          </w:p>
        </w:tc>
        <w:tc>
          <w:tcPr>
            <w:tcW w:w="1843" w:type="dxa"/>
            <w:gridSpan w:val="3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rPr>
                <w:rFonts w:ascii="宋体" w:hAnsi="宋体"/>
                <w:b/>
                <w:szCs w:val="24"/>
                <w:u w:val="single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公司类型</w:t>
            </w:r>
          </w:p>
        </w:tc>
        <w:tc>
          <w:tcPr>
            <w:tcW w:w="2025" w:type="dxa"/>
            <w:gridSpan w:val="2"/>
            <w:vAlign w:val="center"/>
          </w:tcPr>
          <w:p w:rsidR="007702AD" w:rsidRPr="00AE4780" w:rsidRDefault="007702AD" w:rsidP="00D832FC">
            <w:pPr>
              <w:pStyle w:val="ab"/>
              <w:adjustRightInd w:val="0"/>
              <w:snapToGrid w:val="0"/>
              <w:spacing w:before="0" w:after="0"/>
              <w:rPr>
                <w:rFonts w:ascii="宋体" w:hAnsi="宋体"/>
                <w:szCs w:val="24"/>
              </w:rPr>
            </w:pPr>
            <w:r w:rsidRPr="00AE4780">
              <w:rPr>
                <w:rFonts w:ascii="宋体" w:hAnsi="宋体" w:hint="eastAsia"/>
                <w:szCs w:val="24"/>
              </w:rPr>
              <w:t>有限责任公司</w:t>
            </w:r>
          </w:p>
        </w:tc>
      </w:tr>
      <w:tr w:rsidR="007702AD" w:rsidRPr="00AE4780" w:rsidTr="005078C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134"/>
          <w:jc w:val="center"/>
        </w:trPr>
        <w:tc>
          <w:tcPr>
            <w:tcW w:w="1675" w:type="dxa"/>
            <w:vMerge/>
            <w:vAlign w:val="center"/>
          </w:tcPr>
          <w:p w:rsidR="007702AD" w:rsidRPr="00AE4780" w:rsidRDefault="007702AD" w:rsidP="007C2A05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092" w:type="dxa"/>
            <w:vAlign w:val="center"/>
          </w:tcPr>
          <w:p w:rsidR="007702AD" w:rsidRPr="00AE4780" w:rsidRDefault="007702AD" w:rsidP="007C2A05">
            <w:pPr>
              <w:pStyle w:val="ab"/>
              <w:adjustRightInd w:val="0"/>
              <w:snapToGrid w:val="0"/>
              <w:spacing w:before="0" w:after="0"/>
              <w:jc w:val="center"/>
              <w:rPr>
                <w:rFonts w:ascii="宋体" w:hAnsi="宋体"/>
                <w:b/>
                <w:szCs w:val="24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经营</w:t>
            </w:r>
          </w:p>
          <w:p w:rsidR="007702AD" w:rsidRPr="00AE4780" w:rsidRDefault="007702AD" w:rsidP="007C2A05">
            <w:pPr>
              <w:pStyle w:val="ab"/>
              <w:adjustRightInd w:val="0"/>
              <w:snapToGrid w:val="0"/>
              <w:spacing w:before="0" w:after="0"/>
              <w:jc w:val="center"/>
              <w:rPr>
                <w:rFonts w:ascii="宋体" w:hAnsi="宋体"/>
                <w:b/>
                <w:szCs w:val="24"/>
                <w:highlight w:val="yellow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范围</w:t>
            </w:r>
          </w:p>
        </w:tc>
        <w:tc>
          <w:tcPr>
            <w:tcW w:w="7124" w:type="dxa"/>
            <w:gridSpan w:val="8"/>
            <w:vAlign w:val="center"/>
          </w:tcPr>
          <w:p w:rsidR="007702AD" w:rsidRPr="00AE4780" w:rsidRDefault="007702AD" w:rsidP="007C2A05">
            <w:pPr>
              <w:pStyle w:val="ab"/>
              <w:adjustRightInd w:val="0"/>
              <w:snapToGrid w:val="0"/>
              <w:spacing w:before="0" w:after="0"/>
              <w:rPr>
                <w:rFonts w:ascii="宋体" w:hAnsi="宋体"/>
                <w:szCs w:val="24"/>
              </w:rPr>
            </w:pPr>
            <w:r w:rsidRPr="00AE4780">
              <w:rPr>
                <w:rFonts w:ascii="宋体" w:hAnsi="宋体" w:hint="eastAsia"/>
                <w:szCs w:val="24"/>
              </w:rPr>
              <w:t>矿产开发（开采专控除外）；矿产品的加工、销售（专控及冶炼除外）；矿业技术咨询。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7702AD" w:rsidRPr="00AE4780" w:rsidRDefault="007702AD" w:rsidP="007C2A05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标的企业</w:t>
            </w:r>
          </w:p>
          <w:p w:rsidR="007702AD" w:rsidRPr="00AE4780" w:rsidRDefault="007702AD" w:rsidP="007C2A05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股权结构</w:t>
            </w:r>
          </w:p>
        </w:tc>
        <w:tc>
          <w:tcPr>
            <w:tcW w:w="5766" w:type="dxa"/>
            <w:gridSpan w:val="6"/>
            <w:vAlign w:val="center"/>
          </w:tcPr>
          <w:p w:rsidR="007702AD" w:rsidRPr="00AE4780" w:rsidRDefault="007702AD" w:rsidP="007C2A05">
            <w:pPr>
              <w:adjustRightInd w:val="0"/>
              <w:snapToGrid w:val="0"/>
              <w:spacing w:line="26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pacing w:val="-10"/>
                <w:sz w:val="24"/>
                <w:szCs w:val="24"/>
              </w:rPr>
              <w:t>股东名称</w:t>
            </w:r>
          </w:p>
        </w:tc>
        <w:tc>
          <w:tcPr>
            <w:tcW w:w="2450" w:type="dxa"/>
            <w:gridSpan w:val="3"/>
            <w:vAlign w:val="center"/>
          </w:tcPr>
          <w:p w:rsidR="007702AD" w:rsidRPr="00AE4780" w:rsidRDefault="007702AD" w:rsidP="007C2A05">
            <w:pPr>
              <w:adjustRightInd w:val="0"/>
              <w:snapToGrid w:val="0"/>
              <w:spacing w:line="26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持股比例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7702AD" w:rsidRPr="00AE4780" w:rsidRDefault="007702AD" w:rsidP="007C2A05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766" w:type="dxa"/>
            <w:gridSpan w:val="6"/>
            <w:vAlign w:val="center"/>
          </w:tcPr>
          <w:p w:rsidR="007702AD" w:rsidRPr="00AE4780" w:rsidRDefault="00530BAC" w:rsidP="007C2A05">
            <w:pPr>
              <w:adjustRightInd w:val="0"/>
              <w:snapToGrid w:val="0"/>
              <w:spacing w:line="260" w:lineRule="exact"/>
              <w:jc w:val="left"/>
              <w:rPr>
                <w:rFonts w:ascii="宋体" w:hAnsi="宋体"/>
                <w:spacing w:val="-10"/>
                <w:sz w:val="24"/>
                <w:szCs w:val="24"/>
              </w:rPr>
            </w:pPr>
            <w:r>
              <w:rPr>
                <w:rFonts w:ascii="宋体" w:hAnsi="宋体"/>
                <w:spacing w:val="-10"/>
                <w:sz w:val="24"/>
                <w:szCs w:val="24"/>
              </w:rPr>
              <w:t>股东</w:t>
            </w:r>
            <w:r>
              <w:rPr>
                <w:rFonts w:ascii="宋体" w:hAnsi="宋体" w:hint="eastAsia"/>
                <w:spacing w:val="-10"/>
                <w:sz w:val="24"/>
                <w:szCs w:val="24"/>
              </w:rPr>
              <w:t>1</w:t>
            </w:r>
            <w:r w:rsidR="00073B0F">
              <w:rPr>
                <w:rFonts w:ascii="宋体" w:hAnsi="宋体" w:hint="eastAsia"/>
                <w:spacing w:val="-10"/>
                <w:sz w:val="24"/>
                <w:szCs w:val="24"/>
              </w:rPr>
              <w:t>（自然人）</w:t>
            </w:r>
          </w:p>
        </w:tc>
        <w:tc>
          <w:tcPr>
            <w:tcW w:w="2450" w:type="dxa"/>
            <w:gridSpan w:val="3"/>
            <w:vAlign w:val="center"/>
          </w:tcPr>
          <w:p w:rsidR="007702AD" w:rsidRPr="00AE4780" w:rsidRDefault="007702AD" w:rsidP="006E784E">
            <w:pPr>
              <w:adjustRightInd w:val="0"/>
              <w:snapToGrid w:val="0"/>
              <w:spacing w:line="260" w:lineRule="exact"/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80%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7702AD" w:rsidRPr="00AE4780" w:rsidRDefault="007702AD" w:rsidP="007C2A05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766" w:type="dxa"/>
            <w:gridSpan w:val="6"/>
            <w:vAlign w:val="center"/>
          </w:tcPr>
          <w:p w:rsidR="007702AD" w:rsidRPr="00AE4780" w:rsidRDefault="00530BAC" w:rsidP="007C2A05">
            <w:pPr>
              <w:adjustRightInd w:val="0"/>
              <w:snapToGrid w:val="0"/>
              <w:spacing w:line="260" w:lineRule="exact"/>
              <w:jc w:val="left"/>
              <w:rPr>
                <w:rFonts w:ascii="宋体" w:hAnsi="宋体"/>
                <w:spacing w:val="-10"/>
                <w:sz w:val="24"/>
                <w:szCs w:val="24"/>
              </w:rPr>
            </w:pPr>
            <w:r>
              <w:rPr>
                <w:rFonts w:ascii="宋体" w:hAnsi="宋体"/>
                <w:spacing w:val="-10"/>
                <w:sz w:val="24"/>
                <w:szCs w:val="24"/>
              </w:rPr>
              <w:t>股东</w:t>
            </w:r>
            <w:r>
              <w:rPr>
                <w:rFonts w:ascii="宋体" w:hAnsi="宋体" w:hint="eastAsia"/>
                <w:spacing w:val="-10"/>
                <w:sz w:val="24"/>
                <w:szCs w:val="24"/>
              </w:rPr>
              <w:t>2</w:t>
            </w:r>
            <w:r w:rsidR="00073B0F">
              <w:rPr>
                <w:rFonts w:ascii="宋体" w:hAnsi="宋体" w:hint="eastAsia"/>
                <w:spacing w:val="-10"/>
                <w:sz w:val="24"/>
                <w:szCs w:val="24"/>
              </w:rPr>
              <w:t>（自然人）</w:t>
            </w:r>
          </w:p>
        </w:tc>
        <w:tc>
          <w:tcPr>
            <w:tcW w:w="2450" w:type="dxa"/>
            <w:gridSpan w:val="3"/>
            <w:vAlign w:val="center"/>
          </w:tcPr>
          <w:p w:rsidR="007702AD" w:rsidRPr="00AE4780" w:rsidRDefault="007702AD" w:rsidP="006E784E">
            <w:pPr>
              <w:adjustRightInd w:val="0"/>
              <w:snapToGrid w:val="0"/>
              <w:spacing w:line="260" w:lineRule="exact"/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20%</w:t>
            </w:r>
          </w:p>
        </w:tc>
      </w:tr>
      <w:tr w:rsidR="007702AD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04"/>
          <w:jc w:val="center"/>
        </w:trPr>
        <w:tc>
          <w:tcPr>
            <w:tcW w:w="9891" w:type="dxa"/>
            <w:gridSpan w:val="10"/>
            <w:vAlign w:val="center"/>
          </w:tcPr>
          <w:p w:rsidR="007702AD" w:rsidRPr="00AE4780" w:rsidRDefault="007702AD" w:rsidP="007C2A05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二、矿业权简况</w:t>
            </w:r>
          </w:p>
        </w:tc>
      </w:tr>
      <w:tr w:rsidR="000D68F5" w:rsidRPr="00AE4780" w:rsidTr="00E04821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9891" w:type="dxa"/>
            <w:gridSpan w:val="10"/>
            <w:vAlign w:val="center"/>
          </w:tcPr>
          <w:p w:rsidR="000D68F5" w:rsidRPr="00AE4780" w:rsidRDefault="000D68F5" w:rsidP="000D68F5">
            <w:pPr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（一）采矿权信息</w:t>
            </w:r>
          </w:p>
        </w:tc>
      </w:tr>
      <w:tr w:rsidR="00073B0F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bookmarkStart w:id="1" w:name="_Hlk490485503"/>
            <w:r>
              <w:rPr>
                <w:rFonts w:ascii="宋体" w:hAnsi="宋体" w:hint="eastAsia"/>
                <w:b/>
                <w:sz w:val="24"/>
                <w:szCs w:val="24"/>
              </w:rPr>
              <w:t>开采主</w:t>
            </w: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矿种</w:t>
            </w:r>
          </w:p>
        </w:tc>
        <w:tc>
          <w:tcPr>
            <w:tcW w:w="3218" w:type="dxa"/>
            <w:gridSpan w:val="3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钼</w:t>
            </w:r>
          </w:p>
        </w:tc>
        <w:tc>
          <w:tcPr>
            <w:tcW w:w="1738" w:type="dxa"/>
            <w:gridSpan w:val="2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矿区面积</w:t>
            </w:r>
          </w:p>
        </w:tc>
        <w:tc>
          <w:tcPr>
            <w:tcW w:w="3260" w:type="dxa"/>
            <w:gridSpan w:val="4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0.65平方公里</w:t>
            </w:r>
          </w:p>
        </w:tc>
      </w:tr>
      <w:tr w:rsidR="00073B0F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开采方式</w:t>
            </w:r>
          </w:p>
        </w:tc>
        <w:tc>
          <w:tcPr>
            <w:tcW w:w="3218" w:type="dxa"/>
            <w:gridSpan w:val="3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地下开采</w:t>
            </w:r>
          </w:p>
        </w:tc>
        <w:tc>
          <w:tcPr>
            <w:tcW w:w="1738" w:type="dxa"/>
            <w:gridSpan w:val="2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生产规模</w:t>
            </w:r>
          </w:p>
        </w:tc>
        <w:tc>
          <w:tcPr>
            <w:tcW w:w="3260" w:type="dxa"/>
            <w:gridSpan w:val="4"/>
            <w:vAlign w:val="center"/>
          </w:tcPr>
          <w:p w:rsidR="00073B0F" w:rsidRPr="00AE4780" w:rsidRDefault="00073B0F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万吨/年</w:t>
            </w:r>
          </w:p>
        </w:tc>
      </w:tr>
      <w:tr w:rsidR="0033595B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资源量/</w:t>
            </w: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储量</w:t>
            </w:r>
            <w:r w:rsidRPr="00AE4780">
              <w:rPr>
                <w:rFonts w:ascii="宋体" w:hAnsi="宋体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18" w:type="dxa"/>
            <w:gridSpan w:val="3"/>
            <w:vAlign w:val="center"/>
          </w:tcPr>
          <w:p w:rsidR="0033595B" w:rsidRPr="00AE4780" w:rsidRDefault="0033595B" w:rsidP="00D80A37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钼金属量</w:t>
            </w:r>
            <w:r>
              <w:rPr>
                <w:rFonts w:ascii="宋体" w:hAnsi="宋体" w:hint="eastAsia"/>
                <w:sz w:val="24"/>
                <w:szCs w:val="24"/>
              </w:rPr>
              <w:t>（332+</w:t>
            </w:r>
            <w:r>
              <w:rPr>
                <w:rFonts w:ascii="宋体" w:hAnsi="宋体"/>
                <w:sz w:val="24"/>
                <w:szCs w:val="24"/>
              </w:rPr>
              <w:t>333</w:t>
            </w:r>
            <w:r>
              <w:rPr>
                <w:rFonts w:ascii="宋体" w:hAnsi="宋体" w:hint="eastAsia"/>
                <w:sz w:val="24"/>
                <w:szCs w:val="24"/>
              </w:rPr>
              <w:t>，已备案）</w:t>
            </w:r>
          </w:p>
        </w:tc>
        <w:tc>
          <w:tcPr>
            <w:tcW w:w="1738" w:type="dxa"/>
            <w:gridSpan w:val="2"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/>
                <w:sz w:val="24"/>
                <w:szCs w:val="24"/>
              </w:rPr>
              <w:t>,</w:t>
            </w:r>
            <w:r w:rsidRPr="00AE4780">
              <w:rPr>
                <w:rFonts w:ascii="宋体" w:hAnsi="宋体"/>
                <w:sz w:val="24"/>
                <w:szCs w:val="24"/>
              </w:rPr>
              <w:t>88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吨</w:t>
            </w:r>
          </w:p>
        </w:tc>
        <w:tc>
          <w:tcPr>
            <w:tcW w:w="1559" w:type="dxa"/>
            <w:gridSpan w:val="3"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平均品位</w:t>
            </w:r>
          </w:p>
        </w:tc>
        <w:tc>
          <w:tcPr>
            <w:tcW w:w="1701" w:type="dxa"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0.074</w:t>
            </w:r>
            <w:r>
              <w:rPr>
                <w:rFonts w:ascii="宋体" w:hAnsi="宋体" w:hint="eastAsia"/>
                <w:sz w:val="24"/>
                <w:szCs w:val="24"/>
              </w:rPr>
              <w:t>%</w:t>
            </w:r>
          </w:p>
        </w:tc>
      </w:tr>
      <w:tr w:rsidR="0033595B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3218" w:type="dxa"/>
            <w:gridSpan w:val="3"/>
            <w:vAlign w:val="center"/>
          </w:tcPr>
          <w:p w:rsidR="0033595B" w:rsidRPr="00AE4780" w:rsidRDefault="0033595B" w:rsidP="00D80A37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钼金属量</w:t>
            </w:r>
            <w:r>
              <w:rPr>
                <w:rFonts w:ascii="宋体" w:hAnsi="宋体" w:hint="eastAsia"/>
                <w:sz w:val="24"/>
                <w:szCs w:val="24"/>
              </w:rPr>
              <w:t>（</w:t>
            </w:r>
            <w:r>
              <w:rPr>
                <w:rFonts w:ascii="宋体" w:hAnsi="宋体"/>
                <w:sz w:val="24"/>
                <w:szCs w:val="24"/>
              </w:rPr>
              <w:t>333</w:t>
            </w:r>
            <w:r>
              <w:rPr>
                <w:rFonts w:ascii="宋体" w:hAnsi="宋体" w:hint="eastAsia"/>
                <w:sz w:val="24"/>
                <w:szCs w:val="24"/>
              </w:rPr>
              <w:t>，新增）</w:t>
            </w:r>
          </w:p>
        </w:tc>
        <w:tc>
          <w:tcPr>
            <w:tcW w:w="1738" w:type="dxa"/>
            <w:gridSpan w:val="2"/>
            <w:vAlign w:val="center"/>
          </w:tcPr>
          <w:p w:rsidR="0033595B" w:rsidRPr="00AE4780" w:rsidRDefault="00D80A37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4</w:t>
            </w:r>
            <w:r w:rsidR="0033595B">
              <w:rPr>
                <w:rFonts w:ascii="宋体" w:hAnsi="宋体" w:hint="eastAsia"/>
                <w:sz w:val="24"/>
                <w:szCs w:val="24"/>
              </w:rPr>
              <w:t>,</w:t>
            </w:r>
            <w:r>
              <w:rPr>
                <w:rFonts w:ascii="宋体" w:hAnsi="宋体"/>
                <w:sz w:val="24"/>
                <w:szCs w:val="24"/>
              </w:rPr>
              <w:t>689</w:t>
            </w:r>
            <w:r w:rsidR="0033595B">
              <w:rPr>
                <w:rFonts w:ascii="宋体" w:hAnsi="宋体" w:hint="eastAsia"/>
                <w:sz w:val="24"/>
                <w:szCs w:val="24"/>
              </w:rPr>
              <w:t>吨</w:t>
            </w:r>
          </w:p>
        </w:tc>
        <w:tc>
          <w:tcPr>
            <w:tcW w:w="1559" w:type="dxa"/>
            <w:gridSpan w:val="3"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平均品位</w:t>
            </w:r>
          </w:p>
        </w:tc>
        <w:tc>
          <w:tcPr>
            <w:tcW w:w="1701" w:type="dxa"/>
            <w:vAlign w:val="center"/>
          </w:tcPr>
          <w:p w:rsidR="0033595B" w:rsidRPr="00AE4780" w:rsidRDefault="0033595B" w:rsidP="00520316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0.</w:t>
            </w:r>
            <w:r w:rsidR="00D80A37">
              <w:rPr>
                <w:rFonts w:ascii="宋体" w:hAnsi="宋体"/>
                <w:sz w:val="24"/>
                <w:szCs w:val="24"/>
              </w:rPr>
              <w:t>13%</w:t>
            </w:r>
          </w:p>
        </w:tc>
      </w:tr>
      <w:bookmarkEnd w:id="1"/>
      <w:tr w:rsidR="00197F9C" w:rsidRPr="00D80A37" w:rsidTr="00D80A37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22"/>
          <w:jc w:val="center"/>
        </w:trPr>
        <w:tc>
          <w:tcPr>
            <w:tcW w:w="1675" w:type="dxa"/>
            <w:vMerge/>
            <w:vAlign w:val="center"/>
          </w:tcPr>
          <w:p w:rsidR="00197F9C" w:rsidRPr="00AE4780" w:rsidRDefault="00197F9C" w:rsidP="00197F9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3218" w:type="dxa"/>
            <w:gridSpan w:val="3"/>
            <w:vAlign w:val="center"/>
          </w:tcPr>
          <w:p w:rsidR="00197F9C" w:rsidRPr="00AE4780" w:rsidRDefault="00197F9C" w:rsidP="00197F9C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钼金属量</w:t>
            </w:r>
            <w:r>
              <w:rPr>
                <w:rFonts w:ascii="宋体" w:hAnsi="宋体" w:hint="eastAsia"/>
                <w:sz w:val="24"/>
                <w:szCs w:val="24"/>
              </w:rPr>
              <w:t>（</w:t>
            </w:r>
            <w:r>
              <w:rPr>
                <w:rFonts w:ascii="宋体" w:hAnsi="宋体"/>
                <w:sz w:val="24"/>
                <w:szCs w:val="24"/>
              </w:rPr>
              <w:t>333</w:t>
            </w:r>
            <w:r>
              <w:rPr>
                <w:rFonts w:ascii="宋体" w:hAnsi="宋体" w:hint="eastAsia"/>
                <w:sz w:val="24"/>
                <w:szCs w:val="24"/>
              </w:rPr>
              <w:t>，新增，900</w:t>
            </w:r>
            <w:r>
              <w:rPr>
                <w:rFonts w:ascii="宋体" w:hAnsi="宋体"/>
                <w:sz w:val="24"/>
                <w:szCs w:val="24"/>
              </w:rPr>
              <w:t>m</w:t>
            </w:r>
            <w:r>
              <w:rPr>
                <w:rFonts w:ascii="宋体" w:hAnsi="宋体" w:hint="eastAsia"/>
                <w:sz w:val="24"/>
                <w:szCs w:val="24"/>
              </w:rPr>
              <w:t>标高下）</w:t>
            </w:r>
          </w:p>
        </w:tc>
        <w:tc>
          <w:tcPr>
            <w:tcW w:w="1738" w:type="dxa"/>
            <w:gridSpan w:val="2"/>
            <w:vAlign w:val="center"/>
          </w:tcPr>
          <w:p w:rsidR="00197F9C" w:rsidRPr="00AE4780" w:rsidRDefault="00197F9C" w:rsidP="00197F9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sz w:val="24"/>
                <w:szCs w:val="24"/>
              </w:rPr>
              <w:t>,</w:t>
            </w:r>
            <w:r>
              <w:rPr>
                <w:rFonts w:ascii="宋体" w:hAnsi="宋体"/>
                <w:sz w:val="24"/>
                <w:szCs w:val="24"/>
              </w:rPr>
              <w:t>481</w:t>
            </w:r>
            <w:r>
              <w:rPr>
                <w:rFonts w:ascii="宋体" w:hAnsi="宋体" w:hint="eastAsia"/>
                <w:sz w:val="24"/>
                <w:szCs w:val="24"/>
              </w:rPr>
              <w:t>吨</w:t>
            </w:r>
          </w:p>
        </w:tc>
        <w:tc>
          <w:tcPr>
            <w:tcW w:w="1559" w:type="dxa"/>
            <w:gridSpan w:val="3"/>
            <w:vAlign w:val="center"/>
          </w:tcPr>
          <w:p w:rsidR="00197F9C" w:rsidRPr="00AE4780" w:rsidRDefault="00197F9C" w:rsidP="00197F9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平均品位</w:t>
            </w:r>
          </w:p>
        </w:tc>
        <w:tc>
          <w:tcPr>
            <w:tcW w:w="1701" w:type="dxa"/>
            <w:vAlign w:val="center"/>
          </w:tcPr>
          <w:p w:rsidR="00197F9C" w:rsidRPr="00AE4780" w:rsidRDefault="00197F9C" w:rsidP="00197F9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0.</w:t>
            </w:r>
            <w:r>
              <w:rPr>
                <w:rFonts w:ascii="宋体" w:hAnsi="宋体"/>
                <w:sz w:val="24"/>
                <w:szCs w:val="24"/>
              </w:rPr>
              <w:t>09</w:t>
            </w:r>
            <w:r>
              <w:rPr>
                <w:rFonts w:ascii="宋体" w:hAnsi="宋体" w:hint="eastAsia"/>
                <w:sz w:val="24"/>
                <w:szCs w:val="24"/>
              </w:rPr>
              <w:t>%</w:t>
            </w:r>
          </w:p>
        </w:tc>
      </w:tr>
      <w:tr w:rsidR="00F75F59" w:rsidRPr="00AE4780" w:rsidTr="00520316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F75F59" w:rsidRPr="00AE4780" w:rsidRDefault="00F75F59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lastRenderedPageBreak/>
              <w:t>已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提交</w:t>
            </w:r>
          </w:p>
          <w:p w:rsidR="00F75F59" w:rsidRPr="00AE4780" w:rsidRDefault="00F75F59" w:rsidP="00520316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主要</w:t>
            </w: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文件</w:t>
            </w:r>
          </w:p>
        </w:tc>
        <w:tc>
          <w:tcPr>
            <w:tcW w:w="8216" w:type="dxa"/>
            <w:gridSpan w:val="9"/>
            <w:vAlign w:val="center"/>
          </w:tcPr>
          <w:p w:rsidR="00F75F59" w:rsidRPr="00AE4780" w:rsidRDefault="00F75F59" w:rsidP="00520316">
            <w:pPr>
              <w:adjustRightInd w:val="0"/>
              <w:snapToGrid w:val="0"/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1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、采矿证</w:t>
            </w:r>
          </w:p>
        </w:tc>
      </w:tr>
      <w:tr w:rsidR="00F75F59" w:rsidRPr="00AE4780" w:rsidTr="00520316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F75F59" w:rsidRPr="00AE4780" w:rsidRDefault="00F75F59" w:rsidP="00520316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8216" w:type="dxa"/>
            <w:gridSpan w:val="9"/>
            <w:vAlign w:val="center"/>
          </w:tcPr>
          <w:p w:rsidR="00F75F59" w:rsidRPr="00AE4780" w:rsidRDefault="00F75F59" w:rsidP="00520316">
            <w:pPr>
              <w:adjustRightInd w:val="0"/>
              <w:snapToGrid w:val="0"/>
              <w:jc w:val="left"/>
              <w:rPr>
                <w:rFonts w:ascii="宋体" w:hAnsi="宋体"/>
                <w:spacing w:val="10"/>
                <w:sz w:val="24"/>
                <w:szCs w:val="24"/>
              </w:rPr>
            </w:pPr>
          </w:p>
        </w:tc>
      </w:tr>
      <w:tr w:rsidR="00197F9C" w:rsidRPr="00AE4780" w:rsidTr="00520316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9891" w:type="dxa"/>
            <w:gridSpan w:val="10"/>
            <w:vAlign w:val="center"/>
          </w:tcPr>
          <w:p w:rsidR="00197F9C" w:rsidRPr="00AE4780" w:rsidRDefault="00197F9C" w:rsidP="00197F9C">
            <w:pPr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（二）探矿权信息</w:t>
            </w:r>
          </w:p>
        </w:tc>
      </w:tr>
      <w:tr w:rsidR="001E635C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主要矿种</w:t>
            </w:r>
          </w:p>
        </w:tc>
        <w:tc>
          <w:tcPr>
            <w:tcW w:w="3218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钼</w:t>
            </w:r>
            <w:r>
              <w:rPr>
                <w:rFonts w:ascii="宋体" w:hAnsi="宋体" w:hint="eastAsia"/>
                <w:sz w:val="24"/>
                <w:szCs w:val="24"/>
              </w:rPr>
              <w:t>、铅锌</w:t>
            </w:r>
          </w:p>
        </w:tc>
        <w:tc>
          <w:tcPr>
            <w:tcW w:w="1738" w:type="dxa"/>
            <w:gridSpan w:val="2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勘查面积</w:t>
            </w:r>
          </w:p>
        </w:tc>
        <w:tc>
          <w:tcPr>
            <w:tcW w:w="3260" w:type="dxa"/>
            <w:gridSpan w:val="4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7.43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平方公里</w:t>
            </w:r>
          </w:p>
        </w:tc>
      </w:tr>
      <w:tr w:rsidR="001E635C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工作阶段</w:t>
            </w:r>
          </w:p>
        </w:tc>
        <w:tc>
          <w:tcPr>
            <w:tcW w:w="3218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勘探（</w:t>
            </w:r>
            <w:r>
              <w:rPr>
                <w:rFonts w:ascii="宋体" w:hAnsi="宋体" w:hint="eastAsia"/>
                <w:sz w:val="24"/>
                <w:szCs w:val="24"/>
              </w:rPr>
              <w:t>保留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）</w:t>
            </w:r>
          </w:p>
        </w:tc>
        <w:tc>
          <w:tcPr>
            <w:tcW w:w="1738" w:type="dxa"/>
            <w:gridSpan w:val="2"/>
            <w:vAlign w:val="center"/>
          </w:tcPr>
          <w:p w:rsidR="001E635C" w:rsidRPr="00AE4780" w:rsidRDefault="00451C5E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取得方式</w:t>
            </w:r>
          </w:p>
        </w:tc>
        <w:tc>
          <w:tcPr>
            <w:tcW w:w="3260" w:type="dxa"/>
            <w:gridSpan w:val="4"/>
            <w:vAlign w:val="center"/>
          </w:tcPr>
          <w:p w:rsidR="001E635C" w:rsidRPr="00AE4780" w:rsidRDefault="00451C5E" w:rsidP="00451C5E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申请设立</w:t>
            </w:r>
          </w:p>
        </w:tc>
      </w:tr>
      <w:tr w:rsidR="001E635C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资源量/</w:t>
            </w: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储量</w:t>
            </w:r>
          </w:p>
        </w:tc>
        <w:tc>
          <w:tcPr>
            <w:tcW w:w="3218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钼金属量</w:t>
            </w:r>
            <w:r>
              <w:rPr>
                <w:rFonts w:ascii="宋体" w:hAnsi="宋体" w:hint="eastAsia"/>
                <w:sz w:val="24"/>
                <w:szCs w:val="24"/>
              </w:rPr>
              <w:t>（332+</w:t>
            </w:r>
            <w:r>
              <w:rPr>
                <w:rFonts w:ascii="宋体" w:hAnsi="宋体"/>
                <w:sz w:val="24"/>
                <w:szCs w:val="24"/>
              </w:rPr>
              <w:t>333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</w:tc>
        <w:tc>
          <w:tcPr>
            <w:tcW w:w="1738" w:type="dxa"/>
            <w:gridSpan w:val="2"/>
            <w:vAlign w:val="center"/>
          </w:tcPr>
          <w:p w:rsidR="001E635C" w:rsidRPr="00AE4780" w:rsidRDefault="00E753E9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7,000</w:t>
            </w:r>
            <w:r w:rsidR="001E635C">
              <w:rPr>
                <w:rFonts w:ascii="宋体" w:hAnsi="宋体" w:hint="eastAsia"/>
                <w:sz w:val="24"/>
                <w:szCs w:val="24"/>
              </w:rPr>
              <w:t>吨</w:t>
            </w:r>
          </w:p>
        </w:tc>
        <w:tc>
          <w:tcPr>
            <w:tcW w:w="1559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平均品位</w:t>
            </w:r>
          </w:p>
        </w:tc>
        <w:tc>
          <w:tcPr>
            <w:tcW w:w="1701" w:type="dxa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0.089</w:t>
            </w:r>
            <w:r>
              <w:rPr>
                <w:rFonts w:ascii="宋体" w:hAnsi="宋体" w:hint="eastAsia"/>
                <w:sz w:val="24"/>
                <w:szCs w:val="24"/>
              </w:rPr>
              <w:t>%</w:t>
            </w:r>
          </w:p>
        </w:tc>
      </w:tr>
      <w:tr w:rsidR="001E635C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3218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铅金属量（332+</w:t>
            </w:r>
            <w:r>
              <w:rPr>
                <w:rFonts w:ascii="宋体" w:hAnsi="宋体"/>
                <w:sz w:val="24"/>
                <w:szCs w:val="24"/>
              </w:rPr>
              <w:t>333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</w:tc>
        <w:tc>
          <w:tcPr>
            <w:tcW w:w="1738" w:type="dxa"/>
            <w:gridSpan w:val="2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sz w:val="24"/>
                <w:szCs w:val="24"/>
              </w:rPr>
              <w:t>,</w:t>
            </w:r>
            <w:r>
              <w:rPr>
                <w:rFonts w:ascii="宋体" w:hAnsi="宋体"/>
                <w:sz w:val="24"/>
                <w:szCs w:val="24"/>
              </w:rPr>
              <w:t>404</w:t>
            </w:r>
            <w:r>
              <w:rPr>
                <w:rFonts w:ascii="宋体" w:hAnsi="宋体" w:hint="eastAsia"/>
                <w:sz w:val="24"/>
                <w:szCs w:val="24"/>
              </w:rPr>
              <w:t>吨</w:t>
            </w:r>
          </w:p>
        </w:tc>
        <w:tc>
          <w:tcPr>
            <w:tcW w:w="1559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平均品位</w:t>
            </w:r>
          </w:p>
        </w:tc>
        <w:tc>
          <w:tcPr>
            <w:tcW w:w="1701" w:type="dxa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3.51</w:t>
            </w:r>
            <w:r>
              <w:rPr>
                <w:rFonts w:ascii="宋体" w:hAnsi="宋体" w:hint="eastAsia"/>
                <w:sz w:val="24"/>
                <w:szCs w:val="24"/>
              </w:rPr>
              <w:t>%</w:t>
            </w:r>
          </w:p>
        </w:tc>
      </w:tr>
      <w:tr w:rsidR="001E635C" w:rsidRPr="00AE4780" w:rsidTr="00CF65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3218" w:type="dxa"/>
            <w:gridSpan w:val="3"/>
            <w:vAlign w:val="center"/>
          </w:tcPr>
          <w:p w:rsidR="001E635C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锌金属量（332+</w:t>
            </w:r>
            <w:r>
              <w:rPr>
                <w:rFonts w:ascii="宋体" w:hAnsi="宋体"/>
                <w:sz w:val="24"/>
                <w:szCs w:val="24"/>
              </w:rPr>
              <w:t>333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</w:tc>
        <w:tc>
          <w:tcPr>
            <w:tcW w:w="1738" w:type="dxa"/>
            <w:gridSpan w:val="2"/>
            <w:vAlign w:val="center"/>
          </w:tcPr>
          <w:p w:rsidR="001E635C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1,403</w:t>
            </w:r>
            <w:r>
              <w:rPr>
                <w:rFonts w:ascii="宋体" w:hAnsi="宋体" w:hint="eastAsia"/>
                <w:sz w:val="24"/>
                <w:szCs w:val="24"/>
              </w:rPr>
              <w:t>吨</w:t>
            </w:r>
          </w:p>
        </w:tc>
        <w:tc>
          <w:tcPr>
            <w:tcW w:w="1559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平均品位</w:t>
            </w:r>
          </w:p>
        </w:tc>
        <w:tc>
          <w:tcPr>
            <w:tcW w:w="1701" w:type="dxa"/>
            <w:vAlign w:val="center"/>
          </w:tcPr>
          <w:p w:rsidR="001E635C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2.05%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已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提交</w:t>
            </w:r>
          </w:p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主要</w:t>
            </w: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文件</w:t>
            </w:r>
          </w:p>
        </w:tc>
        <w:tc>
          <w:tcPr>
            <w:tcW w:w="8216" w:type="dxa"/>
            <w:gridSpan w:val="9"/>
            <w:vAlign w:val="center"/>
          </w:tcPr>
          <w:p w:rsidR="001E635C" w:rsidRPr="00AE4780" w:rsidRDefault="001E635C" w:rsidP="001E635C">
            <w:pPr>
              <w:adjustRightInd w:val="0"/>
              <w:snapToGrid w:val="0"/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1</w:t>
            </w:r>
            <w:r w:rsidRPr="00AE4780">
              <w:rPr>
                <w:rFonts w:ascii="宋体" w:hAnsi="宋体" w:hint="eastAsia"/>
                <w:sz w:val="24"/>
                <w:szCs w:val="24"/>
              </w:rPr>
              <w:t>、</w:t>
            </w:r>
            <w:r w:rsidRPr="00AE4780">
              <w:rPr>
                <w:rFonts w:ascii="宋体" w:hAnsi="宋体" w:hint="eastAsia"/>
                <w:spacing w:val="10"/>
                <w:sz w:val="24"/>
                <w:szCs w:val="24"/>
              </w:rPr>
              <w:t>探矿证</w:t>
            </w:r>
          </w:p>
        </w:tc>
      </w:tr>
      <w:tr w:rsidR="001E635C" w:rsidRPr="00AE4780" w:rsidTr="00847E44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465"/>
          <w:jc w:val="center"/>
        </w:trPr>
        <w:tc>
          <w:tcPr>
            <w:tcW w:w="1675" w:type="dxa"/>
            <w:vMerge/>
            <w:vAlign w:val="center"/>
          </w:tcPr>
          <w:p w:rsidR="001E635C" w:rsidRPr="00AE4780" w:rsidRDefault="001E635C" w:rsidP="001E635C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8216" w:type="dxa"/>
            <w:gridSpan w:val="9"/>
            <w:vAlign w:val="center"/>
          </w:tcPr>
          <w:p w:rsidR="001E635C" w:rsidRPr="00AE4780" w:rsidRDefault="001E635C" w:rsidP="001E635C">
            <w:pPr>
              <w:adjustRightInd w:val="0"/>
              <w:snapToGrid w:val="0"/>
              <w:jc w:val="left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/>
                <w:spacing w:val="10"/>
                <w:sz w:val="24"/>
                <w:szCs w:val="24"/>
              </w:rPr>
              <w:t>2</w:t>
            </w:r>
            <w:r w:rsidRPr="00AE4780">
              <w:rPr>
                <w:rFonts w:ascii="宋体" w:hAnsi="宋体" w:hint="eastAsia"/>
                <w:spacing w:val="10"/>
                <w:sz w:val="24"/>
                <w:szCs w:val="24"/>
              </w:rPr>
              <w:t>、探矿权详查地质报告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1E635C" w:rsidRPr="00AE4780" w:rsidRDefault="001E635C" w:rsidP="001E635C">
            <w:pPr>
              <w:adjustRightInd w:val="0"/>
              <w:snapToGrid w:val="0"/>
              <w:jc w:val="center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8216" w:type="dxa"/>
            <w:gridSpan w:val="9"/>
            <w:vAlign w:val="center"/>
          </w:tcPr>
          <w:p w:rsidR="001E635C" w:rsidRPr="00AE4780" w:rsidRDefault="001E635C" w:rsidP="001E635C">
            <w:pPr>
              <w:adjustRightInd w:val="0"/>
              <w:snapToGrid w:val="0"/>
              <w:jc w:val="left"/>
              <w:rPr>
                <w:rFonts w:ascii="宋体" w:hAnsi="宋体"/>
                <w:spacing w:val="10"/>
                <w:sz w:val="24"/>
                <w:szCs w:val="24"/>
              </w:rPr>
            </w:pPr>
            <w:r w:rsidRPr="00AE4780">
              <w:rPr>
                <w:rFonts w:ascii="宋体" w:hAnsi="宋体"/>
                <w:spacing w:val="10"/>
                <w:sz w:val="24"/>
                <w:szCs w:val="24"/>
              </w:rPr>
              <w:t>3</w:t>
            </w:r>
            <w:r w:rsidRPr="00AE4780">
              <w:rPr>
                <w:rFonts w:ascii="宋体" w:hAnsi="宋体" w:hint="eastAsia"/>
                <w:spacing w:val="10"/>
                <w:sz w:val="24"/>
                <w:szCs w:val="24"/>
              </w:rPr>
              <w:t>、探矿权详查地质报告</w:t>
            </w:r>
            <w:r>
              <w:rPr>
                <w:rFonts w:ascii="宋体" w:hAnsi="宋体" w:hint="eastAsia"/>
                <w:spacing w:val="10"/>
                <w:sz w:val="24"/>
                <w:szCs w:val="24"/>
              </w:rPr>
              <w:t>资源量估算结果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04"/>
          <w:jc w:val="center"/>
        </w:trPr>
        <w:tc>
          <w:tcPr>
            <w:tcW w:w="9891" w:type="dxa"/>
            <w:gridSpan w:val="10"/>
            <w:vAlign w:val="center"/>
          </w:tcPr>
          <w:p w:rsidR="001E635C" w:rsidRPr="00AE4780" w:rsidRDefault="001E635C" w:rsidP="001E635C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三、交易条件与受让方资格条件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 w:val="restart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bookmarkStart w:id="2" w:name="OLE_LINK14"/>
            <w:bookmarkStart w:id="3" w:name="OLE_LINK13"/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交易条件</w:t>
            </w:r>
            <w:bookmarkEnd w:id="2"/>
            <w:bookmarkEnd w:id="3"/>
          </w:p>
        </w:tc>
        <w:tc>
          <w:tcPr>
            <w:tcW w:w="2080" w:type="dxa"/>
            <w:gridSpan w:val="2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转让价格</w:t>
            </w:r>
          </w:p>
        </w:tc>
        <w:tc>
          <w:tcPr>
            <w:tcW w:w="2268" w:type="dxa"/>
            <w:gridSpan w:val="2"/>
            <w:vAlign w:val="center"/>
          </w:tcPr>
          <w:p w:rsidR="001E635C" w:rsidRPr="00AE4780" w:rsidRDefault="009E4D0B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5亿元</w:t>
            </w:r>
            <w:r w:rsidR="006D1166">
              <w:rPr>
                <w:rFonts w:ascii="宋体" w:hAnsi="宋体" w:hint="eastAsia"/>
                <w:sz w:val="24"/>
                <w:szCs w:val="24"/>
              </w:rPr>
              <w:t>人民币</w:t>
            </w:r>
          </w:p>
        </w:tc>
        <w:tc>
          <w:tcPr>
            <w:tcW w:w="1843" w:type="dxa"/>
            <w:gridSpan w:val="3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可否议价</w:t>
            </w:r>
          </w:p>
        </w:tc>
        <w:tc>
          <w:tcPr>
            <w:tcW w:w="2025" w:type="dxa"/>
            <w:gridSpan w:val="2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是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67"/>
          <w:jc w:val="center"/>
        </w:trPr>
        <w:tc>
          <w:tcPr>
            <w:tcW w:w="1675" w:type="dxa"/>
            <w:vMerge/>
            <w:vAlign w:val="center"/>
          </w:tcPr>
          <w:p w:rsidR="001E635C" w:rsidRPr="00AE4780" w:rsidRDefault="001E635C" w:rsidP="001E635C"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支付方式</w:t>
            </w:r>
          </w:p>
        </w:tc>
        <w:tc>
          <w:tcPr>
            <w:tcW w:w="6136" w:type="dxa"/>
            <w:gridSpan w:val="7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sz w:val="24"/>
                <w:szCs w:val="24"/>
              </w:rPr>
              <w:t>优先选择一次性支付</w:t>
            </w:r>
            <w:r>
              <w:rPr>
                <w:rFonts w:ascii="宋体" w:hAnsi="宋体" w:hint="eastAsia"/>
                <w:sz w:val="24"/>
                <w:szCs w:val="24"/>
              </w:rPr>
              <w:t>，其他方式可议。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592"/>
          <w:jc w:val="center"/>
        </w:trPr>
        <w:tc>
          <w:tcPr>
            <w:tcW w:w="1675" w:type="dxa"/>
            <w:vMerge/>
            <w:vAlign w:val="center"/>
          </w:tcPr>
          <w:p w:rsidR="001E635C" w:rsidRPr="00AE4780" w:rsidRDefault="001E635C" w:rsidP="001E635C"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center"/>
          </w:tcPr>
          <w:p w:rsidR="001E635C" w:rsidRPr="00AE4780" w:rsidRDefault="001E635C" w:rsidP="001E635C">
            <w:pPr>
              <w:pStyle w:val="ab"/>
              <w:spacing w:before="0" w:after="0"/>
              <w:jc w:val="center"/>
              <w:rPr>
                <w:rFonts w:ascii="宋体" w:hAnsi="宋体"/>
                <w:b/>
                <w:szCs w:val="24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与转让相关</w:t>
            </w:r>
          </w:p>
          <w:p w:rsidR="001E635C" w:rsidRPr="00AE4780" w:rsidRDefault="001E635C" w:rsidP="001E635C">
            <w:pPr>
              <w:pStyle w:val="ab"/>
              <w:spacing w:before="0" w:after="0"/>
              <w:jc w:val="center"/>
              <w:rPr>
                <w:rFonts w:ascii="宋体" w:hAnsi="宋体"/>
                <w:b/>
                <w:szCs w:val="24"/>
              </w:rPr>
            </w:pPr>
            <w:r w:rsidRPr="00AE4780">
              <w:rPr>
                <w:rFonts w:ascii="宋体" w:hAnsi="宋体" w:hint="eastAsia"/>
                <w:b/>
                <w:szCs w:val="24"/>
              </w:rPr>
              <w:t>的其他条件</w:t>
            </w:r>
          </w:p>
        </w:tc>
        <w:tc>
          <w:tcPr>
            <w:tcW w:w="6136" w:type="dxa"/>
            <w:gridSpan w:val="7"/>
            <w:vAlign w:val="center"/>
          </w:tcPr>
          <w:p w:rsidR="001E635C" w:rsidRPr="00AE4780" w:rsidRDefault="001E635C" w:rsidP="001E635C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无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855"/>
          <w:jc w:val="center"/>
        </w:trPr>
        <w:tc>
          <w:tcPr>
            <w:tcW w:w="1675" w:type="dxa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受让方</w:t>
            </w:r>
          </w:p>
          <w:p w:rsidR="001E635C" w:rsidRPr="00AE4780" w:rsidRDefault="001E635C" w:rsidP="001E635C"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资格条件</w:t>
            </w:r>
          </w:p>
        </w:tc>
        <w:tc>
          <w:tcPr>
            <w:tcW w:w="8216" w:type="dxa"/>
            <w:gridSpan w:val="9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/>
                <w:sz w:val="24"/>
                <w:szCs w:val="24"/>
              </w:rPr>
              <w:t>无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03"/>
          <w:jc w:val="center"/>
        </w:trPr>
        <w:tc>
          <w:tcPr>
            <w:tcW w:w="9891" w:type="dxa"/>
            <w:gridSpan w:val="10"/>
            <w:vAlign w:val="center"/>
          </w:tcPr>
          <w:p w:rsidR="001E635C" w:rsidRPr="00AE4780" w:rsidRDefault="001E635C" w:rsidP="001E635C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E4780">
              <w:rPr>
                <w:rFonts w:ascii="宋体" w:hAnsi="宋体" w:hint="eastAsia"/>
                <w:b/>
                <w:sz w:val="24"/>
                <w:szCs w:val="24"/>
              </w:rPr>
              <w:t>四、项目简介</w:t>
            </w:r>
          </w:p>
        </w:tc>
      </w:tr>
      <w:tr w:rsidR="001E635C" w:rsidRPr="00AE4780" w:rsidTr="00FC59EE">
        <w:tblPrEx>
          <w:tblBorders>
            <w:bottom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813"/>
          <w:jc w:val="center"/>
        </w:trPr>
        <w:tc>
          <w:tcPr>
            <w:tcW w:w="9891" w:type="dxa"/>
            <w:gridSpan w:val="10"/>
            <w:vAlign w:val="center"/>
          </w:tcPr>
          <w:p w:rsidR="001E635C" w:rsidRPr="0025329E" w:rsidRDefault="001E635C" w:rsidP="001E635C">
            <w:pPr>
              <w:pStyle w:val="ac"/>
              <w:spacing w:line="480" w:lineRule="exact"/>
              <w:ind w:firstLineChars="200" w:firstLine="480"/>
              <w:rPr>
                <w:kern w:val="15"/>
                <w:sz w:val="24"/>
              </w:rPr>
            </w:pPr>
            <w:r w:rsidRPr="0025329E">
              <w:rPr>
                <w:rFonts w:hint="eastAsia"/>
                <w:kern w:val="15"/>
                <w:sz w:val="24"/>
              </w:rPr>
              <w:t>陕西某矿业开发有限公司拥有</w:t>
            </w:r>
            <w:r>
              <w:rPr>
                <w:rFonts w:hint="eastAsia"/>
                <w:kern w:val="15"/>
                <w:sz w:val="24"/>
              </w:rPr>
              <w:t>该项目</w:t>
            </w:r>
            <w:r w:rsidRPr="0025329E">
              <w:rPr>
                <w:rFonts w:hint="eastAsia"/>
                <w:kern w:val="15"/>
                <w:sz w:val="24"/>
              </w:rPr>
              <w:t>钼矿采矿权和铅锌钼多金属矿勘探权，采矿权面积</w:t>
            </w:r>
            <w:r w:rsidRPr="0025329E">
              <w:rPr>
                <w:kern w:val="15"/>
                <w:sz w:val="24"/>
              </w:rPr>
              <w:t>0.65</w:t>
            </w:r>
            <w:r w:rsidRPr="0025329E">
              <w:rPr>
                <w:rFonts w:hint="eastAsia"/>
                <w:kern w:val="15"/>
                <w:sz w:val="24"/>
              </w:rPr>
              <w:t>平方公里，蕴含钼金属储量</w:t>
            </w:r>
            <w:r w:rsidRPr="0025329E">
              <w:rPr>
                <w:kern w:val="15"/>
                <w:sz w:val="24"/>
              </w:rPr>
              <w:t>4860</w:t>
            </w:r>
            <w:r w:rsidRPr="0025329E">
              <w:rPr>
                <w:rFonts w:hint="eastAsia"/>
                <w:kern w:val="15"/>
                <w:sz w:val="24"/>
              </w:rPr>
              <w:t>吨；探矿权勘查面积</w:t>
            </w:r>
            <w:r w:rsidRPr="0025329E">
              <w:rPr>
                <w:kern w:val="15"/>
                <w:sz w:val="24"/>
              </w:rPr>
              <w:t>7.43</w:t>
            </w:r>
            <w:r w:rsidRPr="0025329E">
              <w:rPr>
                <w:rFonts w:hint="eastAsia"/>
                <w:kern w:val="15"/>
                <w:sz w:val="24"/>
              </w:rPr>
              <w:t>平方公里，无矿权争议。</w:t>
            </w:r>
          </w:p>
          <w:p w:rsidR="001E635C" w:rsidRPr="0025329E" w:rsidRDefault="001E635C" w:rsidP="001E635C">
            <w:pPr>
              <w:pStyle w:val="ac"/>
              <w:spacing w:line="360" w:lineRule="auto"/>
              <w:ind w:firstLineChars="200" w:firstLine="480"/>
              <w:rPr>
                <w:kern w:val="15"/>
                <w:sz w:val="24"/>
              </w:rPr>
            </w:pPr>
            <w:r w:rsidRPr="0025329E">
              <w:rPr>
                <w:rFonts w:hint="eastAsia"/>
                <w:kern w:val="15"/>
                <w:sz w:val="24"/>
              </w:rPr>
              <w:t>勘查区位于秦岭东段北侧，</w:t>
            </w:r>
            <w:r w:rsidRPr="0025329E">
              <w:rPr>
                <w:rFonts w:hint="eastAsia"/>
                <w:sz w:val="24"/>
              </w:rPr>
              <w:t>秦岭褶皱系北秦岭加里东褶皱带纸房</w:t>
            </w:r>
            <w:r w:rsidRPr="0025329E">
              <w:rPr>
                <w:sz w:val="24"/>
              </w:rPr>
              <w:t>—</w:t>
            </w:r>
            <w:r w:rsidRPr="0025329E">
              <w:rPr>
                <w:rFonts w:hint="eastAsia"/>
                <w:sz w:val="24"/>
              </w:rPr>
              <w:t>永丰褶皱束（中间隆褶束）东段中部，</w:t>
            </w:r>
            <w:r w:rsidRPr="0025329E">
              <w:rPr>
                <w:rFonts w:hint="eastAsia"/>
                <w:kern w:val="15"/>
                <w:sz w:val="24"/>
              </w:rPr>
              <w:t>属秦岭山脉</w:t>
            </w:r>
            <w:r w:rsidRPr="0025329E">
              <w:rPr>
                <w:rFonts w:hint="eastAsia"/>
                <w:sz w:val="24"/>
              </w:rPr>
              <w:t>属黑龙口</w:t>
            </w:r>
            <w:r w:rsidRPr="0025329E">
              <w:rPr>
                <w:sz w:val="24"/>
              </w:rPr>
              <w:t>-</w:t>
            </w:r>
            <w:r w:rsidRPr="0025329E">
              <w:rPr>
                <w:rFonts w:hint="eastAsia"/>
                <w:sz w:val="24"/>
              </w:rPr>
              <w:t>蟒岭</w:t>
            </w:r>
            <w:r w:rsidRPr="0025329E">
              <w:rPr>
                <w:sz w:val="24"/>
              </w:rPr>
              <w:t>Mo-Cu-Pb-Zn-Sb</w:t>
            </w:r>
            <w:r w:rsidRPr="0025329E">
              <w:rPr>
                <w:rFonts w:hint="eastAsia"/>
                <w:sz w:val="24"/>
              </w:rPr>
              <w:t>成矿亚带，蟒岭</w:t>
            </w:r>
            <w:r w:rsidRPr="0025329E">
              <w:rPr>
                <w:sz w:val="24"/>
              </w:rPr>
              <w:t>-</w:t>
            </w:r>
            <w:r w:rsidRPr="0025329E">
              <w:rPr>
                <w:rFonts w:hint="eastAsia"/>
                <w:sz w:val="24"/>
              </w:rPr>
              <w:t>牧护关燕山期铁铜钼钨铅锌萤石远景区，区域成矿条件优越，</w:t>
            </w:r>
            <w:r w:rsidRPr="0025329E">
              <w:rPr>
                <w:rFonts w:hint="eastAsia"/>
                <w:kern w:val="15"/>
                <w:sz w:val="24"/>
              </w:rPr>
              <w:t>。山脉呈近东西向展布。南高北低，区内的主</w:t>
            </w:r>
            <w:r w:rsidRPr="0025329E">
              <w:rPr>
                <w:rFonts w:hint="eastAsia"/>
                <w:kern w:val="15"/>
                <w:sz w:val="24"/>
              </w:rPr>
              <w:lastRenderedPageBreak/>
              <w:t>要河流为寺沟，在高家沟以东呈近东西流向，在高家沟以西转为北东向，再向北汇入洛河。属暖温带半湿润气候区。区内已接进国家电网，高压线路已接入矿山，电力和水利资源丰富，可满足矿山生产、生活的需要。</w:t>
            </w:r>
          </w:p>
          <w:p w:rsidR="001E635C" w:rsidRPr="0025329E" w:rsidRDefault="00346613" w:rsidP="001E635C">
            <w:pPr>
              <w:pStyle w:val="ac"/>
              <w:spacing w:line="360" w:lineRule="auto"/>
              <w:rPr>
                <w:kern w:val="15"/>
                <w:sz w:val="24"/>
              </w:rPr>
            </w:pPr>
            <w:r>
              <w:rPr>
                <w:noProof/>
                <w:kern w:val="15"/>
                <w:sz w:val="24"/>
              </w:rPr>
              <w:drawing>
                <wp:inline distT="0" distB="0" distL="0" distR="0">
                  <wp:extent cx="6143625" cy="3914775"/>
                  <wp:effectExtent l="0" t="0" r="9525" b="9525"/>
                  <wp:docPr id="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35C" w:rsidRPr="0025329E" w:rsidRDefault="001E635C" w:rsidP="001E635C">
            <w:pPr>
              <w:pStyle w:val="Char6"/>
              <w:spacing w:line="360" w:lineRule="auto"/>
              <w:ind w:left="0" w:firstLineChars="200" w:firstLine="480"/>
              <w:jc w:val="left"/>
              <w:rPr>
                <w:rFonts w:ascii="宋体" w:hAnsi="宋体"/>
                <w:kern w:val="15"/>
                <w:sz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</w:rPr>
              <w:t>在勘查区内通过勘查工作共圈出</w:t>
            </w:r>
            <w:r w:rsidRPr="0025329E">
              <w:rPr>
                <w:rFonts w:ascii="宋体" w:hAnsi="宋体"/>
                <w:kern w:val="15"/>
                <w:sz w:val="24"/>
              </w:rPr>
              <w:t>16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条钼矿体、</w:t>
            </w:r>
            <w:r w:rsidRPr="0025329E">
              <w:rPr>
                <w:rFonts w:ascii="宋体" w:hAnsi="宋体"/>
                <w:kern w:val="15"/>
                <w:sz w:val="24"/>
              </w:rPr>
              <w:t>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条铅锌矿体，本次主要是以区内钼矿为工作重点。钼矿化带长</w:t>
            </w:r>
            <w:smartTag w:uri="urn:schemas-microsoft-com:office:smarttags" w:element="chmetcnv">
              <w:smartTagPr>
                <w:attr w:name="UnitName" w:val="m"/>
                <w:attr w:name="SourceValue" w:val="4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5329E">
                <w:rPr>
                  <w:rFonts w:ascii="宋体" w:hAnsi="宋体"/>
                  <w:kern w:val="15"/>
                  <w:sz w:val="24"/>
                </w:rPr>
                <w:t>4000m</w:t>
              </w:r>
            </w:smartTag>
            <w:r w:rsidRPr="0025329E">
              <w:rPr>
                <w:rFonts w:ascii="宋体" w:hAnsi="宋体" w:hint="eastAsia"/>
                <w:kern w:val="15"/>
                <w:sz w:val="24"/>
              </w:rPr>
              <w:t>，宽</w:t>
            </w:r>
            <w:r w:rsidRPr="0025329E">
              <w:rPr>
                <w:rFonts w:ascii="宋体" w:hAnsi="宋体"/>
                <w:kern w:val="15"/>
                <w:sz w:val="24"/>
              </w:rPr>
              <w:t>200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1000m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，岩层总体走向</w:t>
            </w:r>
            <w:r w:rsidRPr="0025329E">
              <w:rPr>
                <w:rFonts w:ascii="宋体" w:hAnsi="宋体"/>
                <w:kern w:val="15"/>
                <w:sz w:val="24"/>
              </w:rPr>
              <w:t>290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°～</w:t>
            </w:r>
            <w:r w:rsidRPr="0025329E">
              <w:rPr>
                <w:rFonts w:ascii="宋体" w:hAnsi="宋体"/>
                <w:kern w:val="15"/>
                <w:sz w:val="24"/>
              </w:rPr>
              <w:t>300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°，总体北倾，倾角</w:t>
            </w:r>
            <w:r w:rsidRPr="0025329E">
              <w:rPr>
                <w:rFonts w:ascii="宋体" w:hAnsi="宋体"/>
                <w:kern w:val="15"/>
                <w:sz w:val="24"/>
              </w:rPr>
              <w:t>40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°～</w:t>
            </w:r>
            <w:r w:rsidRPr="0025329E">
              <w:rPr>
                <w:rFonts w:ascii="宋体" w:hAnsi="宋体"/>
                <w:kern w:val="15"/>
                <w:sz w:val="24"/>
              </w:rPr>
              <w:t>60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°，钼矿化带东宽西窄，柔皱发育，东部矿体（</w:t>
            </w:r>
            <w:r w:rsidRPr="0025329E">
              <w:rPr>
                <w:rFonts w:ascii="宋体" w:hAnsi="宋体"/>
                <w:kern w:val="15"/>
                <w:sz w:val="24"/>
              </w:rPr>
              <w:t>1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号钼矿体）出露于地表，西部多隐伏于地下（</w:t>
            </w:r>
            <w:r w:rsidRPr="0025329E">
              <w:rPr>
                <w:rFonts w:ascii="宋体" w:hAnsi="宋体"/>
                <w:kern w:val="15"/>
                <w:sz w:val="24"/>
              </w:rPr>
              <w:t>7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63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勘探线，</w:t>
            </w:r>
            <w:r w:rsidRPr="0025329E">
              <w:rPr>
                <w:rFonts w:ascii="宋体" w:hAnsi="宋体"/>
                <w:kern w:val="15"/>
                <w:sz w:val="24"/>
              </w:rPr>
              <w:t>Mo4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 Mo13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），钼矿化带地表呈土黄色</w:t>
            </w:r>
            <w:r w:rsidRPr="0025329E">
              <w:rPr>
                <w:rFonts w:ascii="宋体" w:hAnsi="宋体"/>
                <w:kern w:val="15"/>
                <w:sz w:val="24"/>
              </w:rPr>
              <w:t>-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黄褐色，片理化带和破碎、裂隙发育，片里面及裂隙内有</w:t>
            </w:r>
            <w:r w:rsidRPr="0025329E">
              <w:rPr>
                <w:rFonts w:ascii="宋体" w:hAnsi="宋体"/>
                <w:kern w:val="15"/>
                <w:sz w:val="24"/>
              </w:rPr>
              <w:t>0.1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1cm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宽石英细脉充填，并见有星点状辉钼矿分布；在勘查区西部寺沟钼矿段和东部牛湾钼矿段，由北向南，共圈出</w:t>
            </w:r>
            <w:r w:rsidRPr="0025329E">
              <w:rPr>
                <w:rFonts w:ascii="宋体" w:hAnsi="宋体"/>
                <w:kern w:val="15"/>
                <w:sz w:val="24"/>
              </w:rPr>
              <w:t>Mo4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Mo13 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Mo4-1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Mo4-2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 Mo7-1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 Mo7-3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等</w:t>
            </w:r>
            <w:r w:rsidRPr="0025329E">
              <w:rPr>
                <w:rFonts w:ascii="宋体" w:hAnsi="宋体"/>
                <w:kern w:val="15"/>
                <w:sz w:val="24"/>
              </w:rPr>
              <w:t>15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条大小不等的钼矿体，经槽探工程系统揭露控制，地表有少量矿（化）体出露，多为隐伏矿体。（</w:t>
            </w:r>
            <w:r w:rsidRPr="0025329E">
              <w:rPr>
                <w:rFonts w:ascii="宋体" w:hAnsi="宋体"/>
                <w:kern w:val="15"/>
                <w:sz w:val="24"/>
              </w:rPr>
              <w:t>Mo4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Mo6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）矿体整体走向</w:t>
            </w:r>
            <w:r w:rsidRPr="0025329E">
              <w:rPr>
                <w:rFonts w:ascii="宋体" w:hAnsi="宋体"/>
                <w:kern w:val="15"/>
                <w:sz w:val="24"/>
              </w:rPr>
              <w:t>100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106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°，矿体均北倾，矿体局部厚大。（</w:t>
            </w:r>
            <w:r w:rsidRPr="0025329E">
              <w:rPr>
                <w:rFonts w:ascii="宋体" w:hAnsi="宋体"/>
                <w:kern w:val="15"/>
                <w:sz w:val="24"/>
              </w:rPr>
              <w:t>Mo7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Mo13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）矿体整体走向</w:t>
            </w:r>
            <w:r w:rsidRPr="0025329E">
              <w:rPr>
                <w:rFonts w:ascii="宋体" w:hAnsi="宋体"/>
                <w:kern w:val="15"/>
                <w:sz w:val="24"/>
              </w:rPr>
              <w:t>110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119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°矿体均北倾。矿区内圈定铅锌矿体</w:t>
            </w:r>
            <w:r w:rsidRPr="0025329E">
              <w:rPr>
                <w:rFonts w:ascii="宋体" w:hAnsi="宋体"/>
                <w:kern w:val="15"/>
                <w:sz w:val="24"/>
              </w:rPr>
              <w:t>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个</w:t>
            </w:r>
            <w:r w:rsidRPr="0025329E">
              <w:rPr>
                <w:rFonts w:ascii="宋体" w:hAnsi="宋体"/>
                <w:kern w:val="15"/>
                <w:sz w:val="24"/>
              </w:rPr>
              <w:t>,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其分布在勘查区的北部及西北角</w:t>
            </w:r>
            <w:r w:rsidRPr="0025329E">
              <w:rPr>
                <w:rFonts w:ascii="宋体" w:hAnsi="宋体"/>
                <w:kern w:val="15"/>
                <w:sz w:val="24"/>
              </w:rPr>
              <w:t>,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矿</w:t>
            </w:r>
            <w:r w:rsidRPr="0025329E">
              <w:rPr>
                <w:rFonts w:ascii="宋体" w:hAnsi="宋体"/>
                <w:kern w:val="15"/>
                <w:sz w:val="24"/>
              </w:rPr>
              <w:t>(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脉</w:t>
            </w:r>
            <w:r w:rsidRPr="0025329E">
              <w:rPr>
                <w:rFonts w:ascii="宋体" w:hAnsi="宋体"/>
                <w:kern w:val="15"/>
                <w:sz w:val="24"/>
              </w:rPr>
              <w:t>)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体呈北西西向充填于断裂带中，多呈脉状、透镜状</w:t>
            </w:r>
            <w:r w:rsidRPr="0025329E">
              <w:rPr>
                <w:rFonts w:ascii="宋体" w:hAnsi="宋体"/>
                <w:kern w:val="15"/>
                <w:sz w:val="24"/>
              </w:rPr>
              <w:t>,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编号为</w:t>
            </w:r>
            <w:r w:rsidRPr="0025329E">
              <w:rPr>
                <w:rFonts w:ascii="宋体" w:hAnsi="宋体"/>
                <w:kern w:val="15"/>
                <w:sz w:val="24"/>
              </w:rPr>
              <w:t>Pb1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Pb2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Pb3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Pb4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Pb5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Pb6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。</w:t>
            </w:r>
          </w:p>
          <w:p w:rsidR="001E635C" w:rsidRPr="0025329E" w:rsidRDefault="001E635C" w:rsidP="001E635C">
            <w:pPr>
              <w:pStyle w:val="Char6"/>
              <w:spacing w:line="360" w:lineRule="auto"/>
              <w:ind w:left="0" w:firstLineChars="200" w:firstLine="480"/>
              <w:jc w:val="left"/>
              <w:rPr>
                <w:rFonts w:ascii="宋体" w:hAnsi="宋体"/>
                <w:kern w:val="15"/>
                <w:sz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</w:rPr>
              <w:t>钼矿石中的主要有益组份是</w:t>
            </w:r>
            <w:r w:rsidRPr="0025329E">
              <w:rPr>
                <w:rFonts w:ascii="宋体" w:hAnsi="宋体"/>
                <w:kern w:val="15"/>
                <w:sz w:val="24"/>
              </w:rPr>
              <w:t>Mo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。钼品位为</w:t>
            </w:r>
            <w:r w:rsidRPr="0025329E">
              <w:rPr>
                <w:rFonts w:ascii="宋体" w:hAnsi="宋体"/>
                <w:kern w:val="15"/>
                <w:sz w:val="24"/>
              </w:rPr>
              <w:t>0.030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0.95%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（单样最高为</w:t>
            </w:r>
            <w:r w:rsidRPr="0025329E">
              <w:rPr>
                <w:rFonts w:ascii="宋体" w:hAnsi="宋体"/>
                <w:kern w:val="15"/>
                <w:sz w:val="24"/>
              </w:rPr>
              <w:t>0.95%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），矿体钼平均品位</w:t>
            </w:r>
            <w:r w:rsidRPr="0025329E">
              <w:rPr>
                <w:rFonts w:ascii="宋体" w:hAnsi="宋体"/>
                <w:kern w:val="15"/>
                <w:sz w:val="24"/>
              </w:rPr>
              <w:t>0.089%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，钼主要赋存在辉钼矿中，矿体钼品位变化不大，比较稳定。矿体的品位变化</w:t>
            </w:r>
            <w:r w:rsidRPr="0025329E">
              <w:rPr>
                <w:rFonts w:ascii="宋体" w:hAnsi="宋体" w:hint="eastAsia"/>
                <w:kern w:val="15"/>
                <w:sz w:val="24"/>
              </w:rPr>
              <w:lastRenderedPageBreak/>
              <w:t>系数为</w:t>
            </w:r>
            <w:r w:rsidRPr="0025329E">
              <w:rPr>
                <w:rFonts w:ascii="宋体" w:hAnsi="宋体"/>
                <w:kern w:val="15"/>
                <w:sz w:val="24"/>
              </w:rPr>
              <w:t>20.12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94.03%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，属</w:t>
            </w:r>
            <w:r w:rsidRPr="0025329E">
              <w:rPr>
                <w:rFonts w:ascii="宋体" w:hAnsi="宋体"/>
                <w:kern w:val="15"/>
                <w:sz w:val="24"/>
              </w:rPr>
              <w:t>Mo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分布均匀</w:t>
            </w:r>
            <w:r w:rsidRPr="0025329E">
              <w:rPr>
                <w:rFonts w:ascii="宋体" w:hAnsi="宋体"/>
                <w:kern w:val="15"/>
                <w:sz w:val="24"/>
              </w:rPr>
              <w:t>—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较均匀型。估算出钼的金属量（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332 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</w:t>
            </w:r>
            <w:r w:rsidRPr="0025329E">
              <w:rPr>
                <w:rFonts w:ascii="宋体" w:hAnsi="宋体"/>
                <w:kern w:val="15"/>
                <w:sz w:val="24"/>
              </w:rPr>
              <w:t>+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（</w:t>
            </w:r>
            <w:r w:rsidRPr="0025329E">
              <w:rPr>
                <w:rFonts w:ascii="宋体" w:hAnsi="宋体"/>
                <w:kern w:val="15"/>
                <w:sz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）级</w:t>
            </w:r>
            <w:r w:rsidRPr="0025329E">
              <w:rPr>
                <w:rFonts w:ascii="宋体" w:hAnsi="宋体"/>
                <w:kern w:val="15"/>
                <w:sz w:val="24"/>
              </w:rPr>
              <w:t>32985.09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吨，平均品位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 0.089%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，其中伴生有用组分银</w:t>
            </w:r>
            <w:smartTag w:uri="urn:schemas-microsoft-com:office:smarttags" w:element="chmetcnv">
              <w:smartTagPr>
                <w:attr w:name="UnitName" w:val="kg"/>
                <w:attr w:name="SourceValue" w:val="181840.5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5329E">
                <w:rPr>
                  <w:rFonts w:ascii="宋体" w:hAnsi="宋体"/>
                  <w:kern w:val="15"/>
                  <w:sz w:val="24"/>
                </w:rPr>
                <w:t>181840.512kg</w:t>
              </w:r>
            </w:smartTag>
            <w:r w:rsidRPr="0025329E">
              <w:rPr>
                <w:rFonts w:ascii="宋体" w:hAnsi="宋体" w:hint="eastAsia"/>
                <w:kern w:val="15"/>
                <w:sz w:val="24"/>
              </w:rPr>
              <w:t>，平均品位</w:t>
            </w:r>
            <w:smartTag w:uri="urn:schemas-microsoft-com:office:smarttags" w:element="chmetcnv">
              <w:smartTagPr>
                <w:attr w:name="UnitName" w:val="g"/>
                <w:attr w:name="SourceValue" w:val="4.8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5329E">
                <w:rPr>
                  <w:rFonts w:ascii="宋体" w:hAnsi="宋体"/>
                  <w:kern w:val="15"/>
                  <w:sz w:val="24"/>
                </w:rPr>
                <w:t>4.88g</w:t>
              </w:r>
            </w:smartTag>
            <w:r w:rsidRPr="0025329E">
              <w:rPr>
                <w:rFonts w:ascii="宋体" w:hAnsi="宋体" w:hint="eastAsia"/>
                <w:kern w:val="15"/>
                <w:sz w:val="24"/>
              </w:rPr>
              <w:t>∕</w:t>
            </w:r>
            <w:r w:rsidRPr="0025329E">
              <w:rPr>
                <w:rFonts w:ascii="宋体" w:hAnsi="宋体"/>
                <w:kern w:val="15"/>
                <w:sz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。</w:t>
            </w:r>
          </w:p>
          <w:p w:rsidR="001E635C" w:rsidRPr="0025329E" w:rsidRDefault="00346613" w:rsidP="001E635C">
            <w:pPr>
              <w:pStyle w:val="Char6"/>
              <w:spacing w:line="360" w:lineRule="auto"/>
              <w:ind w:left="485" w:hangingChars="202" w:hanging="485"/>
              <w:jc w:val="left"/>
              <w:rPr>
                <w:rFonts w:ascii="宋体" w:hAnsi="宋体"/>
                <w:kern w:val="15"/>
                <w:sz w:val="24"/>
              </w:rPr>
            </w:pPr>
            <w:r>
              <w:rPr>
                <w:rFonts w:ascii="宋体" w:hAnsi="宋体"/>
                <w:noProof/>
                <w:kern w:val="15"/>
                <w:sz w:val="24"/>
              </w:rPr>
              <w:drawing>
                <wp:inline distT="0" distB="0" distL="0" distR="0">
                  <wp:extent cx="3209925" cy="2390775"/>
                  <wp:effectExtent l="0" t="0" r="9525" b="952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  <w:kern w:val="15"/>
                <w:sz w:val="24"/>
              </w:rPr>
              <w:drawing>
                <wp:inline distT="0" distB="0" distL="0" distR="0">
                  <wp:extent cx="2867025" cy="2390775"/>
                  <wp:effectExtent l="0" t="0" r="9525" b="9525"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35C" w:rsidRPr="0025329E" w:rsidRDefault="001E635C" w:rsidP="001E635C">
            <w:pPr>
              <w:pStyle w:val="Char6"/>
              <w:spacing w:line="360" w:lineRule="auto"/>
              <w:ind w:leftChars="213" w:left="447" w:firstLine="0"/>
              <w:jc w:val="left"/>
              <w:rPr>
                <w:rFonts w:ascii="宋体" w:hAnsi="宋体"/>
                <w:kern w:val="15"/>
                <w:sz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</w:rPr>
              <w:t>照片1 辉钼矿化绿泥石化斜长阳起片岩</w:t>
            </w:r>
            <w:r>
              <w:rPr>
                <w:rFonts w:ascii="宋体" w:hAnsi="宋体" w:hint="eastAsia"/>
                <w:kern w:val="15"/>
                <w:sz w:val="24"/>
              </w:rPr>
              <w:t xml:space="preserve">       </w:t>
            </w:r>
            <w:r w:rsidRPr="0025329E">
              <w:rPr>
                <w:rFonts w:ascii="宋体" w:hAnsi="宋体" w:hint="eastAsia"/>
                <w:bCs/>
                <w:kern w:val="15"/>
                <w:sz w:val="24"/>
              </w:rPr>
              <w:t>照片2   辉钼矿、黄铁矿（</w:t>
            </w:r>
            <w:r w:rsidRPr="0025329E">
              <w:rPr>
                <w:rFonts w:ascii="宋体" w:hAnsi="宋体" w:hint="eastAsia"/>
                <w:bCs/>
                <w:sz w:val="24"/>
              </w:rPr>
              <w:t>1.25×10</w:t>
            </w:r>
            <w:r w:rsidRPr="0025329E">
              <w:rPr>
                <w:rFonts w:ascii="宋体" w:hAnsi="宋体" w:hint="eastAsia"/>
                <w:bCs/>
                <w:kern w:val="15"/>
                <w:sz w:val="24"/>
              </w:rPr>
              <w:t>）</w:t>
            </w:r>
          </w:p>
          <w:p w:rsidR="001E635C" w:rsidRPr="0025329E" w:rsidRDefault="001E635C" w:rsidP="001E635C">
            <w:pPr>
              <w:pStyle w:val="Char6"/>
              <w:spacing w:line="360" w:lineRule="auto"/>
              <w:ind w:left="0" w:firstLineChars="200" w:firstLine="480"/>
              <w:jc w:val="left"/>
              <w:rPr>
                <w:rFonts w:ascii="宋体" w:hAnsi="宋体"/>
                <w:kern w:val="15"/>
                <w:sz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</w:rPr>
              <w:t>铅锌矿石的主要有用组分是</w:t>
            </w:r>
            <w:r w:rsidRPr="0025329E">
              <w:rPr>
                <w:rFonts w:ascii="宋体" w:hAnsi="宋体"/>
                <w:kern w:val="15"/>
                <w:sz w:val="24"/>
              </w:rPr>
              <w:t>Pb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、</w:t>
            </w:r>
            <w:r w:rsidRPr="0025329E">
              <w:rPr>
                <w:rFonts w:ascii="宋体" w:hAnsi="宋体"/>
                <w:kern w:val="15"/>
                <w:sz w:val="24"/>
              </w:rPr>
              <w:t>Zn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，铅品位为</w:t>
            </w:r>
            <w:r w:rsidRPr="0025329E">
              <w:rPr>
                <w:rFonts w:ascii="宋体" w:hAnsi="宋体"/>
                <w:kern w:val="15"/>
                <w:sz w:val="24"/>
              </w:rPr>
              <w:t>0.55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15.947%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，品位变化系数</w:t>
            </w:r>
            <w:r w:rsidRPr="0025329E">
              <w:rPr>
                <w:rFonts w:ascii="宋体" w:hAnsi="宋体"/>
                <w:kern w:val="15"/>
                <w:sz w:val="24"/>
              </w:rPr>
              <w:t>34.72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142.78%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</w:rPr>
              <w:t>56.39%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；锌品位为</w:t>
            </w:r>
            <w:r w:rsidRPr="0025329E">
              <w:rPr>
                <w:rFonts w:ascii="宋体" w:hAnsi="宋体"/>
                <w:kern w:val="15"/>
                <w:sz w:val="24"/>
              </w:rPr>
              <w:t>0.137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5.84%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，品位变化系数</w:t>
            </w:r>
            <w:r w:rsidRPr="0025329E">
              <w:rPr>
                <w:rFonts w:ascii="宋体" w:hAnsi="宋体"/>
                <w:kern w:val="15"/>
                <w:sz w:val="24"/>
              </w:rPr>
              <w:t>43.49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～</w:t>
            </w:r>
            <w:r w:rsidRPr="0025329E">
              <w:rPr>
                <w:rFonts w:ascii="宋体" w:hAnsi="宋体"/>
                <w:kern w:val="15"/>
                <w:sz w:val="24"/>
              </w:rPr>
              <w:t>117.67%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</w:rPr>
              <w:t>63.35%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；铅锌组分变化为均匀。铅锌金属量（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332 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</w:t>
            </w:r>
            <w:r w:rsidRPr="0025329E">
              <w:rPr>
                <w:rFonts w:ascii="宋体" w:hAnsi="宋体"/>
                <w:kern w:val="15"/>
                <w:sz w:val="24"/>
              </w:rPr>
              <w:t>+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（</w:t>
            </w:r>
            <w:r w:rsidRPr="0025329E">
              <w:rPr>
                <w:rFonts w:ascii="宋体" w:hAnsi="宋体"/>
                <w:kern w:val="15"/>
                <w:sz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）级</w:t>
            </w:r>
            <w:r w:rsidRPr="0025329E">
              <w:rPr>
                <w:rFonts w:ascii="宋体" w:hAnsi="宋体"/>
                <w:kern w:val="15"/>
                <w:sz w:val="24"/>
              </w:rPr>
              <w:t>2403.67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吨，平均含铅</w:t>
            </w:r>
            <w:r w:rsidRPr="0025329E">
              <w:rPr>
                <w:rFonts w:ascii="宋体" w:hAnsi="宋体"/>
                <w:kern w:val="15"/>
                <w:sz w:val="24"/>
              </w:rPr>
              <w:t xml:space="preserve"> 3.51%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，平均含锌</w:t>
            </w:r>
            <w:r w:rsidRPr="0025329E">
              <w:rPr>
                <w:rFonts w:ascii="宋体" w:hAnsi="宋体"/>
                <w:kern w:val="15"/>
                <w:sz w:val="24"/>
              </w:rPr>
              <w:t>2.05%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，其中伴生有用组分金</w:t>
            </w:r>
            <w:smartTag w:uri="urn:schemas-microsoft-com:office:smarttags" w:element="chmetcnv">
              <w:smartTagPr>
                <w:attr w:name="UnitName" w:val="kg"/>
                <w:attr w:name="SourceValue" w:val="42.5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5329E">
                <w:rPr>
                  <w:rFonts w:ascii="宋体" w:hAnsi="宋体"/>
                  <w:kern w:val="15"/>
                  <w:sz w:val="24"/>
                </w:rPr>
                <w:t>42.525kg</w:t>
              </w:r>
            </w:smartTag>
            <w:r w:rsidRPr="0025329E">
              <w:rPr>
                <w:rFonts w:ascii="宋体" w:hAnsi="宋体"/>
                <w:kern w:val="15"/>
                <w:sz w:val="24"/>
              </w:rPr>
              <w:t xml:space="preserve"> 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</w:t>
            </w:r>
            <w:r w:rsidRPr="0025329E">
              <w:rPr>
                <w:rFonts w:ascii="宋体" w:hAnsi="宋体"/>
                <w:kern w:val="15"/>
                <w:sz w:val="24"/>
              </w:rPr>
              <w:t>Au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平均品位</w:t>
            </w:r>
            <w:r w:rsidRPr="0025329E">
              <w:rPr>
                <w:rFonts w:ascii="宋体" w:hAnsi="宋体"/>
                <w:kern w:val="15"/>
                <w:sz w:val="24"/>
              </w:rPr>
              <w:t>0.65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×</w:t>
            </w:r>
            <w:r w:rsidRPr="0025329E">
              <w:rPr>
                <w:rFonts w:ascii="宋体" w:hAnsi="宋体"/>
                <w:kern w:val="15"/>
                <w:sz w:val="24"/>
              </w:rPr>
              <w:t>10</w:t>
            </w:r>
            <w:r w:rsidRPr="0025329E">
              <w:rPr>
                <w:rFonts w:ascii="宋体" w:hAnsi="宋体"/>
                <w:kern w:val="15"/>
                <w:sz w:val="24"/>
                <w:vertAlign w:val="superscript"/>
              </w:rPr>
              <w:t>-6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，银</w:t>
            </w:r>
            <w:smartTag w:uri="urn:schemas-microsoft-com:office:smarttags" w:element="chmetcnv">
              <w:smartTagPr>
                <w:attr w:name="UnitName" w:val="kg"/>
                <w:attr w:name="SourceValue" w:val="3491.44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5329E">
                <w:rPr>
                  <w:rFonts w:ascii="宋体" w:hAnsi="宋体"/>
                  <w:kern w:val="15"/>
                  <w:sz w:val="24"/>
                </w:rPr>
                <w:t>3491.445kg</w:t>
              </w:r>
            </w:smartTag>
            <w:r w:rsidRPr="0025329E">
              <w:rPr>
                <w:rFonts w:ascii="宋体" w:hAnsi="宋体"/>
                <w:kern w:val="15"/>
                <w:sz w:val="24"/>
              </w:rPr>
              <w:t xml:space="preserve"> 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</w:t>
            </w:r>
            <w:r w:rsidRPr="0025329E">
              <w:rPr>
                <w:rFonts w:ascii="宋体" w:hAnsi="宋体"/>
                <w:kern w:val="15"/>
                <w:sz w:val="24"/>
              </w:rPr>
              <w:t>Ag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平均品位</w:t>
            </w:r>
            <w:r w:rsidRPr="0025329E">
              <w:rPr>
                <w:rFonts w:ascii="宋体" w:hAnsi="宋体"/>
                <w:kern w:val="15"/>
                <w:sz w:val="24"/>
              </w:rPr>
              <w:t>50.97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×</w:t>
            </w:r>
            <w:r w:rsidRPr="0025329E">
              <w:rPr>
                <w:rFonts w:ascii="宋体" w:hAnsi="宋体"/>
                <w:kern w:val="15"/>
                <w:sz w:val="24"/>
              </w:rPr>
              <w:t>10</w:t>
            </w:r>
            <w:r w:rsidRPr="0025329E">
              <w:rPr>
                <w:rFonts w:ascii="宋体" w:hAnsi="宋体"/>
                <w:kern w:val="15"/>
                <w:sz w:val="24"/>
                <w:vertAlign w:val="superscript"/>
              </w:rPr>
              <w:t>-6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，铜</w:t>
            </w:r>
            <w:r w:rsidRPr="0025329E">
              <w:rPr>
                <w:rFonts w:ascii="宋体" w:hAnsi="宋体"/>
                <w:kern w:val="15"/>
                <w:sz w:val="24"/>
              </w:rPr>
              <w:t>82.2t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，</w:t>
            </w:r>
            <w:r w:rsidRPr="0025329E">
              <w:rPr>
                <w:rFonts w:ascii="宋体" w:hAnsi="宋体"/>
                <w:kern w:val="15"/>
                <w:sz w:val="24"/>
              </w:rPr>
              <w:t>Cu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平均品位</w:t>
            </w:r>
            <w:r w:rsidRPr="0025329E">
              <w:rPr>
                <w:rFonts w:ascii="宋体" w:hAnsi="宋体"/>
                <w:kern w:val="15"/>
                <w:sz w:val="24"/>
              </w:rPr>
              <w:t>0.12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×</w:t>
            </w:r>
            <w:r w:rsidRPr="0025329E">
              <w:rPr>
                <w:rFonts w:ascii="宋体" w:hAnsi="宋体"/>
                <w:kern w:val="15"/>
                <w:sz w:val="24"/>
              </w:rPr>
              <w:t>10</w:t>
            </w:r>
            <w:r w:rsidRPr="0025329E">
              <w:rPr>
                <w:rFonts w:ascii="宋体" w:hAnsi="宋体"/>
                <w:kern w:val="15"/>
                <w:sz w:val="24"/>
                <w:vertAlign w:val="superscript"/>
              </w:rPr>
              <w:t>-2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。钼矿床规模达中型。</w:t>
            </w:r>
          </w:p>
          <w:p w:rsidR="001E635C" w:rsidRPr="0025329E" w:rsidRDefault="00346613" w:rsidP="001E635C">
            <w:pPr>
              <w:pStyle w:val="Char6"/>
              <w:spacing w:line="360" w:lineRule="auto"/>
              <w:ind w:left="0" w:firstLineChars="200" w:firstLine="480"/>
              <w:jc w:val="left"/>
              <w:rPr>
                <w:rFonts w:ascii="宋体" w:hAnsi="宋体"/>
                <w:kern w:val="15"/>
                <w:sz w:val="24"/>
              </w:rPr>
            </w:pPr>
            <w:r>
              <w:rPr>
                <w:rFonts w:ascii="宋体" w:hAnsi="宋体"/>
                <w:noProof/>
                <w:kern w:val="15"/>
                <w:sz w:val="24"/>
              </w:rPr>
              <w:drawing>
                <wp:inline distT="0" distB="0" distL="0" distR="0">
                  <wp:extent cx="2752725" cy="1895475"/>
                  <wp:effectExtent l="0" t="0" r="9525" b="9525"/>
                  <wp:docPr id="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35C" w:rsidRPr="0025329E">
              <w:rPr>
                <w:rFonts w:ascii="宋体" w:hAnsi="宋体" w:hint="eastAsia"/>
                <w:noProof/>
                <w:kern w:val="15"/>
                <w:sz w:val="24"/>
              </w:rPr>
              <w:t xml:space="preserve">   </w:t>
            </w:r>
            <w:r>
              <w:rPr>
                <w:rFonts w:ascii="宋体" w:hAnsi="宋体"/>
                <w:noProof/>
                <w:kern w:val="15"/>
                <w:sz w:val="24"/>
              </w:rPr>
              <w:drawing>
                <wp:inline distT="0" distB="0" distL="0" distR="0">
                  <wp:extent cx="2714625" cy="1866900"/>
                  <wp:effectExtent l="0" t="0" r="9525" b="0"/>
                  <wp:docPr id="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35C" w:rsidRPr="0025329E" w:rsidRDefault="001E635C" w:rsidP="001E635C">
            <w:pPr>
              <w:pStyle w:val="Char6"/>
              <w:spacing w:line="360" w:lineRule="auto"/>
              <w:ind w:firstLineChars="200" w:firstLine="480"/>
              <w:jc w:val="left"/>
              <w:rPr>
                <w:rFonts w:ascii="宋体" w:hAnsi="宋体"/>
                <w:kern w:val="15"/>
                <w:sz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</w:rPr>
              <w:t>照片3 含铅锌矿碎裂石英脉（标本）</w:t>
            </w:r>
            <w:r>
              <w:rPr>
                <w:rFonts w:ascii="宋体" w:hAnsi="宋体" w:hint="eastAsia"/>
                <w:kern w:val="15"/>
                <w:sz w:val="24"/>
              </w:rPr>
              <w:t xml:space="preserve">    </w:t>
            </w:r>
            <w:r w:rsidRPr="0025329E">
              <w:rPr>
                <w:rFonts w:ascii="宋体" w:hAnsi="宋体" w:hint="eastAsia"/>
                <w:kern w:val="15"/>
                <w:sz w:val="24"/>
              </w:rPr>
              <w:t>照片4 含铅锌矿碎裂石英脉</w:t>
            </w:r>
            <w:r w:rsidRPr="0025329E">
              <w:rPr>
                <w:rFonts w:ascii="宋体" w:hAnsi="宋体" w:hint="eastAsia"/>
                <w:sz w:val="24"/>
              </w:rPr>
              <w:t>（50</w:t>
            </w:r>
            <w:r w:rsidRPr="0025329E">
              <w:rPr>
                <w:rFonts w:ascii="宋体" w:hAnsi="宋体"/>
                <w:sz w:val="24"/>
              </w:rPr>
              <w:t>×</w:t>
            </w:r>
            <w:r w:rsidRPr="0025329E">
              <w:rPr>
                <w:rFonts w:ascii="宋体" w:hAnsi="宋体" w:hint="eastAsia"/>
                <w:sz w:val="24"/>
              </w:rPr>
              <w:t>单偏光）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jc w:val="left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资源储量估算基准日</w:t>
            </w:r>
            <w:smartTag w:uri="urn:schemas-microsoft-com:office:smarttags" w:element="chsdate">
              <w:smartTagPr>
                <w:attr w:name="Year" w:val="2015"/>
                <w:attr w:name="Month" w:val="6"/>
                <w:attr w:name="Day" w:val="30"/>
                <w:attr w:name="IsLunarDate" w:val="False"/>
                <w:attr w:name="IsROCDate" w:val="False"/>
              </w:smartTagPr>
              <w:r w:rsidRPr="0025329E">
                <w:rPr>
                  <w:rFonts w:ascii="宋体" w:hAnsi="宋体"/>
                  <w:kern w:val="15"/>
                  <w:sz w:val="24"/>
                  <w:szCs w:val="24"/>
                </w:rPr>
                <w:t>2015</w:t>
              </w:r>
              <w:r w:rsidRPr="0025329E">
                <w:rPr>
                  <w:rFonts w:ascii="宋体" w:hAnsi="宋体" w:hint="eastAsia"/>
                  <w:kern w:val="15"/>
                  <w:sz w:val="24"/>
                  <w:szCs w:val="24"/>
                </w:rPr>
                <w:t>年</w:t>
              </w:r>
              <w:r w:rsidRPr="0025329E">
                <w:rPr>
                  <w:rFonts w:ascii="宋体" w:hAnsi="宋体"/>
                  <w:kern w:val="15"/>
                  <w:sz w:val="24"/>
                  <w:szCs w:val="24"/>
                </w:rPr>
                <w:t>6</w:t>
              </w:r>
              <w:r w:rsidRPr="0025329E">
                <w:rPr>
                  <w:rFonts w:ascii="宋体" w:hAnsi="宋体" w:hint="eastAsia"/>
                  <w:kern w:val="15"/>
                  <w:sz w:val="24"/>
                  <w:szCs w:val="24"/>
                </w:rPr>
                <w:t>月</w:t>
              </w:r>
              <w:r w:rsidRPr="0025329E">
                <w:rPr>
                  <w:rFonts w:ascii="宋体" w:hAnsi="宋体"/>
                  <w:kern w:val="15"/>
                  <w:sz w:val="24"/>
                  <w:szCs w:val="24"/>
                </w:rPr>
                <w:t>30</w:t>
              </w:r>
              <w:r w:rsidRPr="0025329E">
                <w:rPr>
                  <w:rFonts w:ascii="宋体" w:hAnsi="宋体" w:hint="eastAsia"/>
                  <w:kern w:val="15"/>
                  <w:sz w:val="24"/>
                  <w:szCs w:val="24"/>
                </w:rPr>
                <w:t>日</w:t>
              </w:r>
            </w:smartTag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jc w:val="left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/>
                <w:kern w:val="15"/>
                <w:sz w:val="24"/>
                <w:szCs w:val="24"/>
              </w:rPr>
              <w:t>1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、钼矿资源量估算结果：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jc w:val="left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）通过对某铅锌钼多金属矿探矿权区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16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条钼矿体进行估算，共探获（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332+333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3726.24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32985.09t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Mo0.089%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，其中控制的内蕴经济资源量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(332)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392.53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3558.10t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Mo0.091%,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占总资源量的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10.79%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；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lastRenderedPageBreak/>
              <w:t>推断的内蕴经济资源量（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3333.71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29426.98t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Mo0.088%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，占总资源量的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89.21%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。</w:t>
            </w:r>
          </w:p>
          <w:p w:rsidR="00015CD6" w:rsidRDefault="001E635C" w:rsidP="00015CD6">
            <w:pPr>
              <w:spacing w:line="480" w:lineRule="exact"/>
              <w:ind w:firstLineChars="200" w:firstLine="480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2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</w:t>
            </w:r>
            <w:r w:rsidR="00015CD6">
              <w:rPr>
                <w:rFonts w:ascii="宋体" w:hAnsi="宋体" w:hint="eastAsia"/>
                <w:sz w:val="24"/>
              </w:rPr>
              <w:t>马头山采矿证内已探明并备案的</w:t>
            </w:r>
            <w:r w:rsidR="00015CD6" w:rsidRPr="0025329E">
              <w:rPr>
                <w:rFonts w:ascii="宋体" w:hAnsi="宋体" w:hint="eastAsia"/>
                <w:kern w:val="15"/>
                <w:sz w:val="24"/>
                <w:szCs w:val="24"/>
              </w:rPr>
              <w:t>钼矿（</w:t>
            </w:r>
            <w:r w:rsidR="00015CD6" w:rsidRPr="0025329E">
              <w:rPr>
                <w:rFonts w:ascii="宋体" w:hAnsi="宋体"/>
                <w:kern w:val="15"/>
                <w:sz w:val="24"/>
                <w:szCs w:val="24"/>
              </w:rPr>
              <w:t>332+333</w:t>
            </w:r>
            <w:r w:rsidR="00015CD6" w:rsidRPr="0025329E">
              <w:rPr>
                <w:rFonts w:ascii="宋体" w:hAnsi="宋体" w:hint="eastAsia"/>
                <w:kern w:val="15"/>
                <w:sz w:val="24"/>
                <w:szCs w:val="24"/>
              </w:rPr>
              <w:t>）资源量：</w:t>
            </w:r>
            <w:r w:rsidR="00015CD6" w:rsidRPr="00015CD6">
              <w:rPr>
                <w:rFonts w:ascii="宋体" w:hAnsi="宋体" w:hint="eastAsia"/>
                <w:sz w:val="24"/>
              </w:rPr>
              <w:t>矿石量654.80万</w:t>
            </w:r>
            <w:r w:rsidR="00015CD6" w:rsidRPr="00015CD6">
              <w:rPr>
                <w:rFonts w:ascii="宋体" w:hAnsi="宋体"/>
                <w:sz w:val="24"/>
              </w:rPr>
              <w:t>t</w:t>
            </w:r>
            <w:r w:rsidR="00015CD6" w:rsidRPr="00015CD6">
              <w:rPr>
                <w:rFonts w:ascii="宋体" w:hAnsi="宋体" w:hint="eastAsia"/>
                <w:sz w:val="24"/>
              </w:rPr>
              <w:t>，钼金属量4883.46</w:t>
            </w:r>
            <w:r w:rsidR="00015CD6" w:rsidRPr="00015CD6">
              <w:rPr>
                <w:rFonts w:ascii="宋体" w:hAnsi="宋体"/>
                <w:sz w:val="24"/>
              </w:rPr>
              <w:t>t</w:t>
            </w:r>
            <w:r w:rsidR="00015CD6" w:rsidRPr="00015CD6">
              <w:rPr>
                <w:rFonts w:ascii="宋体" w:hAnsi="宋体" w:hint="eastAsia"/>
                <w:sz w:val="24"/>
              </w:rPr>
              <w:t>，平均品位</w:t>
            </w:r>
            <w:r w:rsidR="00015CD6" w:rsidRPr="00015CD6">
              <w:rPr>
                <w:rFonts w:ascii="宋体" w:hAnsi="宋体"/>
                <w:sz w:val="24"/>
              </w:rPr>
              <w:t>Mo</w:t>
            </w:r>
            <w:r w:rsidR="00015CD6" w:rsidRPr="00015CD6">
              <w:rPr>
                <w:rFonts w:ascii="宋体" w:hAnsi="宋体" w:hint="eastAsia"/>
                <w:sz w:val="24"/>
              </w:rPr>
              <w:t>0.074</w:t>
            </w:r>
            <w:r w:rsidR="00015CD6" w:rsidRPr="00015CD6">
              <w:rPr>
                <w:rFonts w:ascii="宋体" w:hAnsi="宋体"/>
                <w:sz w:val="24"/>
              </w:rPr>
              <w:t>%</w:t>
            </w:r>
            <w:r w:rsidR="00015CD6" w:rsidRPr="00015CD6">
              <w:rPr>
                <w:rFonts w:ascii="宋体" w:hAnsi="宋体" w:hint="eastAsia"/>
                <w:sz w:val="24"/>
              </w:rPr>
              <w:t>，其中控制的内蕴经济资源量</w:t>
            </w:r>
            <w:r w:rsidR="00015CD6" w:rsidRPr="00015CD6">
              <w:rPr>
                <w:rFonts w:ascii="宋体" w:hAnsi="宋体"/>
                <w:sz w:val="24"/>
              </w:rPr>
              <w:t>(332)</w:t>
            </w:r>
            <w:r w:rsidR="00015CD6" w:rsidRPr="00015CD6">
              <w:rPr>
                <w:rFonts w:ascii="宋体" w:hAnsi="宋体" w:hint="eastAsia"/>
                <w:sz w:val="24"/>
              </w:rPr>
              <w:t>：矿石量202.13万</w:t>
            </w:r>
            <w:r w:rsidR="00015CD6" w:rsidRPr="00015CD6">
              <w:rPr>
                <w:rFonts w:ascii="宋体" w:hAnsi="宋体"/>
                <w:sz w:val="24"/>
              </w:rPr>
              <w:t>t</w:t>
            </w:r>
            <w:r w:rsidR="00015CD6" w:rsidRPr="00015CD6">
              <w:rPr>
                <w:rFonts w:ascii="宋体" w:hAnsi="宋体" w:hint="eastAsia"/>
                <w:sz w:val="24"/>
              </w:rPr>
              <w:t>，钼金属量1545.26</w:t>
            </w:r>
            <w:r w:rsidR="00015CD6" w:rsidRPr="00015CD6">
              <w:rPr>
                <w:rFonts w:ascii="宋体" w:hAnsi="宋体"/>
                <w:sz w:val="24"/>
              </w:rPr>
              <w:t>t</w:t>
            </w:r>
            <w:r w:rsidR="00015CD6" w:rsidRPr="00015CD6">
              <w:rPr>
                <w:rFonts w:ascii="宋体" w:hAnsi="宋体" w:hint="eastAsia"/>
                <w:sz w:val="24"/>
              </w:rPr>
              <w:t>，平均品位</w:t>
            </w:r>
            <w:r w:rsidR="00015CD6" w:rsidRPr="00015CD6">
              <w:rPr>
                <w:rFonts w:ascii="宋体" w:hAnsi="宋体"/>
                <w:sz w:val="24"/>
              </w:rPr>
              <w:t>Mo</w:t>
            </w:r>
            <w:r w:rsidR="00015CD6" w:rsidRPr="00015CD6">
              <w:rPr>
                <w:rFonts w:ascii="宋体" w:hAnsi="宋体" w:hint="eastAsia"/>
                <w:sz w:val="24"/>
              </w:rPr>
              <w:t>0.076</w:t>
            </w:r>
            <w:r w:rsidR="00015CD6" w:rsidRPr="00015CD6">
              <w:rPr>
                <w:rFonts w:ascii="宋体" w:hAnsi="宋体"/>
                <w:sz w:val="24"/>
              </w:rPr>
              <w:t>%</w:t>
            </w:r>
            <w:r w:rsidR="00015CD6" w:rsidRPr="00015CD6">
              <w:rPr>
                <w:rFonts w:ascii="宋体" w:hAnsi="宋体" w:hint="eastAsia"/>
                <w:sz w:val="24"/>
              </w:rPr>
              <w:t>；推断的内蕴经济资源量（</w:t>
            </w:r>
            <w:r w:rsidR="00015CD6" w:rsidRPr="00015CD6">
              <w:rPr>
                <w:rFonts w:ascii="宋体" w:hAnsi="宋体"/>
                <w:sz w:val="24"/>
              </w:rPr>
              <w:t>333</w:t>
            </w:r>
            <w:r w:rsidR="00015CD6" w:rsidRPr="00015CD6">
              <w:rPr>
                <w:rFonts w:ascii="宋体" w:hAnsi="宋体" w:hint="eastAsia"/>
                <w:sz w:val="24"/>
              </w:rPr>
              <w:t>）：矿石量452.67万</w:t>
            </w:r>
            <w:r w:rsidR="00015CD6" w:rsidRPr="00015CD6">
              <w:rPr>
                <w:rFonts w:ascii="宋体" w:hAnsi="宋体"/>
                <w:sz w:val="24"/>
              </w:rPr>
              <w:t>t</w:t>
            </w:r>
            <w:r w:rsidR="00015CD6" w:rsidRPr="00015CD6">
              <w:rPr>
                <w:rFonts w:ascii="宋体" w:hAnsi="宋体" w:hint="eastAsia"/>
                <w:sz w:val="24"/>
              </w:rPr>
              <w:t>，钼金属量3338.20</w:t>
            </w:r>
            <w:r w:rsidR="00015CD6" w:rsidRPr="00015CD6">
              <w:rPr>
                <w:rFonts w:ascii="宋体" w:hAnsi="宋体"/>
                <w:sz w:val="24"/>
              </w:rPr>
              <w:t>t</w:t>
            </w:r>
            <w:r w:rsidR="00015CD6" w:rsidRPr="00015CD6">
              <w:rPr>
                <w:rFonts w:ascii="宋体" w:hAnsi="宋体" w:hint="eastAsia"/>
                <w:sz w:val="24"/>
              </w:rPr>
              <w:t>，平均品位</w:t>
            </w:r>
            <w:r w:rsidR="00015CD6" w:rsidRPr="00015CD6">
              <w:rPr>
                <w:rFonts w:ascii="宋体" w:hAnsi="宋体"/>
                <w:sz w:val="24"/>
              </w:rPr>
              <w:t>Mo</w:t>
            </w:r>
            <w:r w:rsidR="00015CD6" w:rsidRPr="00015CD6">
              <w:rPr>
                <w:rFonts w:ascii="宋体" w:hAnsi="宋体" w:hint="eastAsia"/>
                <w:sz w:val="24"/>
              </w:rPr>
              <w:t>0.074</w:t>
            </w:r>
            <w:r w:rsidR="00015CD6" w:rsidRPr="00015CD6">
              <w:rPr>
                <w:rFonts w:ascii="宋体" w:hAnsi="宋体"/>
                <w:sz w:val="24"/>
              </w:rPr>
              <w:t>%</w:t>
            </w:r>
            <w:r w:rsidR="00015CD6" w:rsidRPr="00015CD6">
              <w:rPr>
                <w:rFonts w:ascii="宋体" w:hAnsi="宋体" w:hint="eastAsia"/>
                <w:sz w:val="24"/>
              </w:rPr>
              <w:t>。</w:t>
            </w:r>
          </w:p>
          <w:p w:rsidR="001E635C" w:rsidRDefault="001E635C" w:rsidP="00015CD6">
            <w:pPr>
              <w:spacing w:line="480" w:lineRule="exact"/>
              <w:ind w:firstLineChars="300" w:firstLine="720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通过对某钼矿采矿权内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6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条钼矿体新增的部分进行估算，共探获推断的内蕴经济资源量（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360.12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4689.02t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Mo0.130%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。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）通过对某钼矿采矿权下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条钼矿体新增的部分进行估算，共探获推断的内蕴经济资源量（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163.81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1480.80t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Mo0.090%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。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4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）某铅锌钼多金属矿探矿权区、某钼矿采矿权内其采矿权下共探明：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钼矿（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332+333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）资源量：矿石量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4904.97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44038.37t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Mo0.090%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，其中控制的内蕴经济资源量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(332)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594.66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5103.36t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Mo0.086%,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占总资源量的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12.12%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；推断的内蕴经济资源量（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4310.31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，钼金属量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38935.01t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Mo0.090%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，占总资源量的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87.88%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；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jc w:val="left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/>
                <w:kern w:val="15"/>
                <w:sz w:val="24"/>
                <w:szCs w:val="24"/>
              </w:rPr>
              <w:t>2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、铅锌矿资源量估算</w:t>
            </w:r>
          </w:p>
          <w:p w:rsidR="001E635C" w:rsidRPr="0025329E" w:rsidRDefault="001E635C" w:rsidP="001E635C">
            <w:pPr>
              <w:spacing w:line="480" w:lineRule="exact"/>
              <w:ind w:firstLineChars="200" w:firstLine="480"/>
              <w:jc w:val="left"/>
              <w:rPr>
                <w:rFonts w:ascii="宋体" w:hAnsi="宋体"/>
                <w:kern w:val="15"/>
                <w:sz w:val="24"/>
                <w:szCs w:val="24"/>
              </w:rPr>
            </w:pP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通过对某铅锌钼多金属矿探矿权区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6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条铅锌矿估算，共探获控制的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+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推断的内蕴经济资源量（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332+333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: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6.85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，铅金属量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2403.67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吨，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 xml:space="preserve"> 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锌金属量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1402.85t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Pb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3.51%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Zn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2.05%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；其中：控制的内蕴经济资源量（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332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0.41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，铅金属量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180.16t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，锌金属量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126.55 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Pb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4.39%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Zn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3.09 %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。推断的内蕴经济资源量（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333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）：矿石量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6.44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，铅金属量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2223.50t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，锌金属量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1276.30t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Pb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3.45%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，平均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Zn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品位</w:t>
            </w:r>
            <w:r w:rsidRPr="0025329E">
              <w:rPr>
                <w:rFonts w:ascii="宋体" w:hAnsi="宋体"/>
                <w:kern w:val="15"/>
                <w:sz w:val="24"/>
                <w:szCs w:val="24"/>
              </w:rPr>
              <w:t>1.98%</w:t>
            </w:r>
            <w:r w:rsidRPr="0025329E">
              <w:rPr>
                <w:rFonts w:ascii="宋体" w:hAnsi="宋体" w:hint="eastAsia"/>
                <w:kern w:val="15"/>
                <w:sz w:val="24"/>
                <w:szCs w:val="24"/>
              </w:rPr>
              <w:t>。</w:t>
            </w:r>
          </w:p>
          <w:p w:rsidR="001E635C" w:rsidRPr="0025329E" w:rsidRDefault="001E635C" w:rsidP="001E635C">
            <w:pPr>
              <w:spacing w:line="500" w:lineRule="exact"/>
              <w:ind w:firstLineChars="200" w:firstLine="480"/>
              <w:rPr>
                <w:rFonts w:ascii="宋体" w:hAnsi="宋体"/>
                <w:sz w:val="24"/>
              </w:rPr>
            </w:pPr>
            <w:r w:rsidRPr="0025329E">
              <w:rPr>
                <w:rFonts w:ascii="宋体" w:hAnsi="宋体" w:hint="eastAsia"/>
                <w:sz w:val="24"/>
                <w:szCs w:val="24"/>
              </w:rPr>
              <w:t>依据矿区探获的资源量和内、外部开采技术条件及投资环境，陕西某矿业开发有限公司在景村建有一座生产规模为日处理矿量</w:t>
            </w:r>
            <w:r w:rsidRPr="0025329E">
              <w:rPr>
                <w:rFonts w:ascii="宋体" w:hAnsi="宋体"/>
                <w:sz w:val="24"/>
                <w:szCs w:val="24"/>
              </w:rPr>
              <w:t>2000</w:t>
            </w:r>
            <w:r w:rsidRPr="0025329E">
              <w:rPr>
                <w:rFonts w:ascii="宋体" w:hAnsi="宋体" w:hint="eastAsia"/>
                <w:sz w:val="24"/>
                <w:szCs w:val="24"/>
              </w:rPr>
              <w:t>吨，年处理矿石量</w:t>
            </w:r>
            <w:r w:rsidRPr="0025329E">
              <w:rPr>
                <w:rFonts w:ascii="宋体" w:hAnsi="宋体"/>
                <w:sz w:val="24"/>
                <w:szCs w:val="24"/>
              </w:rPr>
              <w:t>60</w:t>
            </w:r>
            <w:r w:rsidRPr="0025329E">
              <w:rPr>
                <w:rFonts w:ascii="宋体" w:hAnsi="宋体" w:hint="eastAsia"/>
                <w:sz w:val="24"/>
                <w:szCs w:val="24"/>
              </w:rPr>
              <w:t>万吨的选矿厂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 w:rsidRPr="0025329E">
              <w:rPr>
                <w:rFonts w:ascii="宋体" w:hAnsi="宋体" w:hint="eastAsia"/>
                <w:sz w:val="24"/>
                <w:szCs w:val="24"/>
              </w:rPr>
              <w:t>同时在选厂内建有一座</w:t>
            </w:r>
            <w:r w:rsidRPr="0025329E">
              <w:rPr>
                <w:rFonts w:ascii="宋体" w:hAnsi="宋体"/>
                <w:sz w:val="24"/>
                <w:szCs w:val="24"/>
              </w:rPr>
              <w:t>120</w:t>
            </w:r>
            <w:r w:rsidRPr="0025329E">
              <w:rPr>
                <w:rFonts w:ascii="宋体" w:hAnsi="宋体" w:hint="eastAsia"/>
                <w:sz w:val="24"/>
                <w:szCs w:val="24"/>
              </w:rPr>
              <w:t>万立方的尾矿库。</w:t>
            </w:r>
          </w:p>
        </w:tc>
      </w:tr>
    </w:tbl>
    <w:p w:rsidR="007702AD" w:rsidRPr="00CB4FEA" w:rsidRDefault="007702AD" w:rsidP="001B6B1D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sectPr w:rsidR="007702AD" w:rsidRPr="00CB4FEA" w:rsidSect="00931581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DF3" w:rsidRDefault="003A2DF3">
      <w:r>
        <w:separator/>
      </w:r>
    </w:p>
  </w:endnote>
  <w:endnote w:type="continuationSeparator" w:id="0">
    <w:p w:rsidR="003A2DF3" w:rsidRDefault="003A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AD" w:rsidRDefault="0020494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46613" w:rsidRPr="00346613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7702AD" w:rsidRDefault="007702AD" w:rsidP="00302E0F">
    <w:pPr>
      <w:pStyle w:val="a7"/>
      <w:ind w:left="7560" w:hangingChars="4200" w:hanging="7560"/>
    </w:pPr>
    <w:r>
      <w:t xml:space="preserve">                                                                                    </w:t>
    </w:r>
    <w:r>
      <w:rPr>
        <w:kern w:val="0"/>
        <w:sz w:val="28"/>
        <w:szCs w:val="28"/>
      </w:rPr>
      <w:t>www.cmextj.com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DF3" w:rsidRDefault="003A2DF3">
      <w:r>
        <w:separator/>
      </w:r>
    </w:p>
  </w:footnote>
  <w:footnote w:type="continuationSeparator" w:id="0">
    <w:p w:rsidR="003A2DF3" w:rsidRDefault="003A2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AD" w:rsidRDefault="003A2DF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712267" o:spid="_x0000_s2049" type="#_x0000_t75" style="position:absolute;left:0;text-align:left;margin-left:0;margin-top:0;width:487.05pt;height:517.4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AD" w:rsidRDefault="003A2DF3">
    <w:pPr>
      <w:pStyle w:val="a8"/>
      <w:pBdr>
        <w:bottom w:val="single" w:sz="6" w:space="0" w:color="auto"/>
      </w:pBdr>
      <w:jc w:val="both"/>
      <w:rPr>
        <w:rFonts w:ascii="Cambria" w:hAnsi="Cambria"/>
        <w:color w:val="4F81BD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712268" o:spid="_x0000_s2050" type="#_x0000_t75" style="position:absolute;left:0;text-align:left;margin-left:0;margin-top:0;width:487.05pt;height:517.4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346613">
      <w:rPr>
        <w:b/>
        <w:noProof/>
        <w:sz w:val="21"/>
        <w:szCs w:val="21"/>
      </w:rPr>
      <w:drawing>
        <wp:inline distT="0" distB="0" distL="0" distR="0">
          <wp:extent cx="1781175" cy="171450"/>
          <wp:effectExtent l="0" t="0" r="9525" b="0"/>
          <wp:docPr id="6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02AD">
      <w:rPr>
        <w:b/>
        <w:sz w:val="21"/>
        <w:szCs w:val="21"/>
      </w:rPr>
      <w:t xml:space="preserve">                                                 </w:t>
    </w:r>
    <w:r w:rsidR="007702AD" w:rsidRPr="0081303E">
      <w:rPr>
        <w:rFonts w:hint="eastAsia"/>
        <w:b/>
        <w:sz w:val="21"/>
        <w:szCs w:val="21"/>
      </w:rPr>
      <w:t>业务编号：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AD" w:rsidRDefault="003A2DF3">
    <w:pPr>
      <w:pStyle w:val="a8"/>
      <w:pBdr>
        <w:bottom w:val="single" w:sz="6" w:space="0" w:color="auto"/>
      </w:pBdr>
      <w:jc w:val="both"/>
      <w:rPr>
        <w:sz w:val="21"/>
        <w:szCs w:val="21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712266" o:spid="_x0000_s2051" type="#_x0000_t75" style="position:absolute;left:0;text-align:left;margin-left:0;margin-top:0;width:487.05pt;height:517.4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7702AD">
      <w:rPr>
        <w:sz w:val="21"/>
        <w:szCs w:val="21"/>
      </w:rPr>
      <w:t xml:space="preserve">                                            </w:t>
    </w:r>
    <w:r w:rsidR="007702AD" w:rsidRPr="0081303E">
      <w:rPr>
        <w:rFonts w:hint="eastAsia"/>
        <w:b/>
        <w:sz w:val="21"/>
        <w:szCs w:val="21"/>
      </w:rPr>
      <w:t>业务编号：</w:t>
    </w:r>
    <w:r w:rsidR="007702AD">
      <w:rPr>
        <w:sz w:val="21"/>
        <w:szCs w:val="21"/>
      </w:rPr>
      <w:t xml:space="preserve">G104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8CF"/>
    <w:rsid w:val="00010CB5"/>
    <w:rsid w:val="000124A5"/>
    <w:rsid w:val="000136B9"/>
    <w:rsid w:val="000155BD"/>
    <w:rsid w:val="00015CD6"/>
    <w:rsid w:val="000200C8"/>
    <w:rsid w:val="00027187"/>
    <w:rsid w:val="00032BAA"/>
    <w:rsid w:val="00054194"/>
    <w:rsid w:val="00061D55"/>
    <w:rsid w:val="00065A34"/>
    <w:rsid w:val="00066767"/>
    <w:rsid w:val="00066FF5"/>
    <w:rsid w:val="00073B0F"/>
    <w:rsid w:val="00074183"/>
    <w:rsid w:val="00076357"/>
    <w:rsid w:val="00076473"/>
    <w:rsid w:val="000766D3"/>
    <w:rsid w:val="0007752B"/>
    <w:rsid w:val="00085315"/>
    <w:rsid w:val="00090E13"/>
    <w:rsid w:val="000936BD"/>
    <w:rsid w:val="00096E5C"/>
    <w:rsid w:val="000A0C13"/>
    <w:rsid w:val="000A1DDA"/>
    <w:rsid w:val="000A26E8"/>
    <w:rsid w:val="000A7ED9"/>
    <w:rsid w:val="000B3664"/>
    <w:rsid w:val="000B426A"/>
    <w:rsid w:val="000B505B"/>
    <w:rsid w:val="000B56FD"/>
    <w:rsid w:val="000D3762"/>
    <w:rsid w:val="000D68F5"/>
    <w:rsid w:val="000E5E8E"/>
    <w:rsid w:val="000F02D2"/>
    <w:rsid w:val="000F1A05"/>
    <w:rsid w:val="000F32B3"/>
    <w:rsid w:val="001067E8"/>
    <w:rsid w:val="00106908"/>
    <w:rsid w:val="00107216"/>
    <w:rsid w:val="0010791F"/>
    <w:rsid w:val="00107B21"/>
    <w:rsid w:val="00116BF0"/>
    <w:rsid w:val="00120AD9"/>
    <w:rsid w:val="00123126"/>
    <w:rsid w:val="001238CB"/>
    <w:rsid w:val="00132375"/>
    <w:rsid w:val="0013339B"/>
    <w:rsid w:val="00154FBF"/>
    <w:rsid w:val="00156142"/>
    <w:rsid w:val="00162FA7"/>
    <w:rsid w:val="00164BCE"/>
    <w:rsid w:val="00166277"/>
    <w:rsid w:val="00172EC9"/>
    <w:rsid w:val="001739F7"/>
    <w:rsid w:val="001812B9"/>
    <w:rsid w:val="00181E23"/>
    <w:rsid w:val="001862EE"/>
    <w:rsid w:val="001869B2"/>
    <w:rsid w:val="001966FA"/>
    <w:rsid w:val="00197F9C"/>
    <w:rsid w:val="00197FEB"/>
    <w:rsid w:val="001A1734"/>
    <w:rsid w:val="001A1783"/>
    <w:rsid w:val="001A1C18"/>
    <w:rsid w:val="001B2197"/>
    <w:rsid w:val="001B6B1D"/>
    <w:rsid w:val="001C29C8"/>
    <w:rsid w:val="001C3BCD"/>
    <w:rsid w:val="001C53D1"/>
    <w:rsid w:val="001C7854"/>
    <w:rsid w:val="001D0ED9"/>
    <w:rsid w:val="001D1B3D"/>
    <w:rsid w:val="001D1E24"/>
    <w:rsid w:val="001D2504"/>
    <w:rsid w:val="001D29F0"/>
    <w:rsid w:val="001D4722"/>
    <w:rsid w:val="001D7170"/>
    <w:rsid w:val="001E0F3E"/>
    <w:rsid w:val="001E53AE"/>
    <w:rsid w:val="001E5C8D"/>
    <w:rsid w:val="001E635C"/>
    <w:rsid w:val="001E7E7E"/>
    <w:rsid w:val="001F0783"/>
    <w:rsid w:val="001F17B0"/>
    <w:rsid w:val="001F2B22"/>
    <w:rsid w:val="001F5D15"/>
    <w:rsid w:val="00200FDB"/>
    <w:rsid w:val="00204940"/>
    <w:rsid w:val="00205E60"/>
    <w:rsid w:val="00205F80"/>
    <w:rsid w:val="00211677"/>
    <w:rsid w:val="002118B6"/>
    <w:rsid w:val="002134E4"/>
    <w:rsid w:val="002157D1"/>
    <w:rsid w:val="00217688"/>
    <w:rsid w:val="002208B7"/>
    <w:rsid w:val="00225DFC"/>
    <w:rsid w:val="002278EC"/>
    <w:rsid w:val="00230EE6"/>
    <w:rsid w:val="0023695C"/>
    <w:rsid w:val="00241469"/>
    <w:rsid w:val="0024284C"/>
    <w:rsid w:val="00252CD3"/>
    <w:rsid w:val="0025329E"/>
    <w:rsid w:val="00254CB8"/>
    <w:rsid w:val="00264AC7"/>
    <w:rsid w:val="0026539E"/>
    <w:rsid w:val="00266D41"/>
    <w:rsid w:val="002747F1"/>
    <w:rsid w:val="00275745"/>
    <w:rsid w:val="00276C3F"/>
    <w:rsid w:val="00285E97"/>
    <w:rsid w:val="00286172"/>
    <w:rsid w:val="0029159F"/>
    <w:rsid w:val="002925F5"/>
    <w:rsid w:val="0029347D"/>
    <w:rsid w:val="00296208"/>
    <w:rsid w:val="00296FC0"/>
    <w:rsid w:val="002973F7"/>
    <w:rsid w:val="002A05A4"/>
    <w:rsid w:val="002A293D"/>
    <w:rsid w:val="002B56BA"/>
    <w:rsid w:val="002C58C3"/>
    <w:rsid w:val="002D789F"/>
    <w:rsid w:val="002E2C15"/>
    <w:rsid w:val="002E6CAA"/>
    <w:rsid w:val="002F1912"/>
    <w:rsid w:val="002F4463"/>
    <w:rsid w:val="00302E0F"/>
    <w:rsid w:val="0031185E"/>
    <w:rsid w:val="00312A38"/>
    <w:rsid w:val="00323834"/>
    <w:rsid w:val="0032588A"/>
    <w:rsid w:val="0032668C"/>
    <w:rsid w:val="0033408F"/>
    <w:rsid w:val="0033439D"/>
    <w:rsid w:val="0033585B"/>
    <w:rsid w:val="0033595B"/>
    <w:rsid w:val="003362EB"/>
    <w:rsid w:val="003433BF"/>
    <w:rsid w:val="00344A2C"/>
    <w:rsid w:val="00345DBC"/>
    <w:rsid w:val="00346613"/>
    <w:rsid w:val="0034785C"/>
    <w:rsid w:val="00360B7E"/>
    <w:rsid w:val="0036202F"/>
    <w:rsid w:val="0037236C"/>
    <w:rsid w:val="00373449"/>
    <w:rsid w:val="00375882"/>
    <w:rsid w:val="00377F61"/>
    <w:rsid w:val="0038557E"/>
    <w:rsid w:val="00385F1E"/>
    <w:rsid w:val="00387D36"/>
    <w:rsid w:val="00387DFB"/>
    <w:rsid w:val="00391C13"/>
    <w:rsid w:val="00392D46"/>
    <w:rsid w:val="00393418"/>
    <w:rsid w:val="003A0914"/>
    <w:rsid w:val="003A17E1"/>
    <w:rsid w:val="003A17F8"/>
    <w:rsid w:val="003A2DF3"/>
    <w:rsid w:val="003A3274"/>
    <w:rsid w:val="003B360A"/>
    <w:rsid w:val="003C0B24"/>
    <w:rsid w:val="003C0E82"/>
    <w:rsid w:val="003C0FB8"/>
    <w:rsid w:val="003C307E"/>
    <w:rsid w:val="003D119B"/>
    <w:rsid w:val="003D123C"/>
    <w:rsid w:val="003D3679"/>
    <w:rsid w:val="003D61A6"/>
    <w:rsid w:val="003E13BA"/>
    <w:rsid w:val="003E4116"/>
    <w:rsid w:val="003E7AEA"/>
    <w:rsid w:val="003F091F"/>
    <w:rsid w:val="003F0BCF"/>
    <w:rsid w:val="003F2EE1"/>
    <w:rsid w:val="003F465C"/>
    <w:rsid w:val="003F50EF"/>
    <w:rsid w:val="003F58E6"/>
    <w:rsid w:val="003F6144"/>
    <w:rsid w:val="003F6EB0"/>
    <w:rsid w:val="00405792"/>
    <w:rsid w:val="00411988"/>
    <w:rsid w:val="00414DDF"/>
    <w:rsid w:val="00415D64"/>
    <w:rsid w:val="00427543"/>
    <w:rsid w:val="0043025B"/>
    <w:rsid w:val="004362FD"/>
    <w:rsid w:val="00441D76"/>
    <w:rsid w:val="00443430"/>
    <w:rsid w:val="00447A02"/>
    <w:rsid w:val="00451C5E"/>
    <w:rsid w:val="004630E4"/>
    <w:rsid w:val="00463C2D"/>
    <w:rsid w:val="00465083"/>
    <w:rsid w:val="004707BE"/>
    <w:rsid w:val="00471FBB"/>
    <w:rsid w:val="00483675"/>
    <w:rsid w:val="00483807"/>
    <w:rsid w:val="0048473A"/>
    <w:rsid w:val="00487B7D"/>
    <w:rsid w:val="00492135"/>
    <w:rsid w:val="004945DC"/>
    <w:rsid w:val="0049466A"/>
    <w:rsid w:val="00497DD5"/>
    <w:rsid w:val="004A151D"/>
    <w:rsid w:val="004A2D3A"/>
    <w:rsid w:val="004A3580"/>
    <w:rsid w:val="004A4E57"/>
    <w:rsid w:val="004A5F03"/>
    <w:rsid w:val="004B2668"/>
    <w:rsid w:val="004B39A2"/>
    <w:rsid w:val="004C53FE"/>
    <w:rsid w:val="004C6723"/>
    <w:rsid w:val="004C7719"/>
    <w:rsid w:val="004D1B53"/>
    <w:rsid w:val="004D24BA"/>
    <w:rsid w:val="004D38FC"/>
    <w:rsid w:val="004E1E0A"/>
    <w:rsid w:val="004E1E75"/>
    <w:rsid w:val="004E61B6"/>
    <w:rsid w:val="004E70C1"/>
    <w:rsid w:val="004F0503"/>
    <w:rsid w:val="004F262A"/>
    <w:rsid w:val="00501052"/>
    <w:rsid w:val="0050599F"/>
    <w:rsid w:val="00507160"/>
    <w:rsid w:val="00507258"/>
    <w:rsid w:val="005078CE"/>
    <w:rsid w:val="00507AB4"/>
    <w:rsid w:val="00510243"/>
    <w:rsid w:val="00516A00"/>
    <w:rsid w:val="005209CA"/>
    <w:rsid w:val="00520F22"/>
    <w:rsid w:val="005301DC"/>
    <w:rsid w:val="00530BAC"/>
    <w:rsid w:val="00536E3D"/>
    <w:rsid w:val="00541BEF"/>
    <w:rsid w:val="00546D0D"/>
    <w:rsid w:val="005518CD"/>
    <w:rsid w:val="0055327D"/>
    <w:rsid w:val="00555301"/>
    <w:rsid w:val="00562485"/>
    <w:rsid w:val="0056315C"/>
    <w:rsid w:val="00565CDC"/>
    <w:rsid w:val="00576498"/>
    <w:rsid w:val="00582CFB"/>
    <w:rsid w:val="00597141"/>
    <w:rsid w:val="005979C8"/>
    <w:rsid w:val="005A0B1D"/>
    <w:rsid w:val="005A3A51"/>
    <w:rsid w:val="005A7982"/>
    <w:rsid w:val="005B14E0"/>
    <w:rsid w:val="005B1A54"/>
    <w:rsid w:val="005B55C4"/>
    <w:rsid w:val="005B61E9"/>
    <w:rsid w:val="005C13D1"/>
    <w:rsid w:val="005C3406"/>
    <w:rsid w:val="005C4CDB"/>
    <w:rsid w:val="005D2265"/>
    <w:rsid w:val="005D2B47"/>
    <w:rsid w:val="005D38F5"/>
    <w:rsid w:val="005D418F"/>
    <w:rsid w:val="005D4F10"/>
    <w:rsid w:val="005D6BFE"/>
    <w:rsid w:val="005E0C75"/>
    <w:rsid w:val="005E3080"/>
    <w:rsid w:val="005E3D50"/>
    <w:rsid w:val="005E63E8"/>
    <w:rsid w:val="005E6B51"/>
    <w:rsid w:val="005F5A72"/>
    <w:rsid w:val="0062009B"/>
    <w:rsid w:val="00621E2F"/>
    <w:rsid w:val="006222F2"/>
    <w:rsid w:val="0062424B"/>
    <w:rsid w:val="00627BF4"/>
    <w:rsid w:val="00632448"/>
    <w:rsid w:val="0063533E"/>
    <w:rsid w:val="0064092C"/>
    <w:rsid w:val="00643BF2"/>
    <w:rsid w:val="00650058"/>
    <w:rsid w:val="00652267"/>
    <w:rsid w:val="0065335F"/>
    <w:rsid w:val="006533FE"/>
    <w:rsid w:val="00656C63"/>
    <w:rsid w:val="006610EC"/>
    <w:rsid w:val="00661F00"/>
    <w:rsid w:val="00664019"/>
    <w:rsid w:val="00671E7F"/>
    <w:rsid w:val="00690F9B"/>
    <w:rsid w:val="00697E58"/>
    <w:rsid w:val="006A06CE"/>
    <w:rsid w:val="006A45EE"/>
    <w:rsid w:val="006B0732"/>
    <w:rsid w:val="006B36D2"/>
    <w:rsid w:val="006C0A19"/>
    <w:rsid w:val="006C2E41"/>
    <w:rsid w:val="006C5543"/>
    <w:rsid w:val="006D09DA"/>
    <w:rsid w:val="006D1166"/>
    <w:rsid w:val="006D6815"/>
    <w:rsid w:val="006D7E17"/>
    <w:rsid w:val="006D7E40"/>
    <w:rsid w:val="006E1735"/>
    <w:rsid w:val="006E206A"/>
    <w:rsid w:val="006E2C2B"/>
    <w:rsid w:val="006E5B50"/>
    <w:rsid w:val="006E61C0"/>
    <w:rsid w:val="006E75E7"/>
    <w:rsid w:val="006E784E"/>
    <w:rsid w:val="006E798A"/>
    <w:rsid w:val="006F2B9C"/>
    <w:rsid w:val="006F3675"/>
    <w:rsid w:val="006F5FAF"/>
    <w:rsid w:val="006F6B05"/>
    <w:rsid w:val="006F75C6"/>
    <w:rsid w:val="00707FB1"/>
    <w:rsid w:val="00711ACE"/>
    <w:rsid w:val="007133F1"/>
    <w:rsid w:val="00715659"/>
    <w:rsid w:val="00716AFE"/>
    <w:rsid w:val="00716D24"/>
    <w:rsid w:val="007179A3"/>
    <w:rsid w:val="007235A8"/>
    <w:rsid w:val="00730FD2"/>
    <w:rsid w:val="007315E3"/>
    <w:rsid w:val="007318CF"/>
    <w:rsid w:val="007377C7"/>
    <w:rsid w:val="00742E73"/>
    <w:rsid w:val="00746A8D"/>
    <w:rsid w:val="00753A89"/>
    <w:rsid w:val="007552DB"/>
    <w:rsid w:val="00756F1C"/>
    <w:rsid w:val="0076021C"/>
    <w:rsid w:val="00766D21"/>
    <w:rsid w:val="007702AD"/>
    <w:rsid w:val="00775992"/>
    <w:rsid w:val="0077785F"/>
    <w:rsid w:val="00781F95"/>
    <w:rsid w:val="00786D10"/>
    <w:rsid w:val="00793A5D"/>
    <w:rsid w:val="00794BB4"/>
    <w:rsid w:val="00795BB0"/>
    <w:rsid w:val="007A311C"/>
    <w:rsid w:val="007A336E"/>
    <w:rsid w:val="007A7107"/>
    <w:rsid w:val="007B253B"/>
    <w:rsid w:val="007B2F3F"/>
    <w:rsid w:val="007B6506"/>
    <w:rsid w:val="007C2A05"/>
    <w:rsid w:val="007D32EA"/>
    <w:rsid w:val="007D5BEF"/>
    <w:rsid w:val="007E438C"/>
    <w:rsid w:val="007E4E91"/>
    <w:rsid w:val="007E7440"/>
    <w:rsid w:val="007F2BFB"/>
    <w:rsid w:val="007F5F90"/>
    <w:rsid w:val="00800828"/>
    <w:rsid w:val="00801F36"/>
    <w:rsid w:val="00803334"/>
    <w:rsid w:val="00804D1E"/>
    <w:rsid w:val="00806A7D"/>
    <w:rsid w:val="00806E93"/>
    <w:rsid w:val="0081303E"/>
    <w:rsid w:val="0081338B"/>
    <w:rsid w:val="00815D3F"/>
    <w:rsid w:val="00820DE6"/>
    <w:rsid w:val="008217C2"/>
    <w:rsid w:val="008232E7"/>
    <w:rsid w:val="00824B56"/>
    <w:rsid w:val="008258E6"/>
    <w:rsid w:val="0082604A"/>
    <w:rsid w:val="00827793"/>
    <w:rsid w:val="00830B97"/>
    <w:rsid w:val="0083673C"/>
    <w:rsid w:val="00845E82"/>
    <w:rsid w:val="00847E44"/>
    <w:rsid w:val="00850862"/>
    <w:rsid w:val="0085732A"/>
    <w:rsid w:val="00860EEB"/>
    <w:rsid w:val="00861710"/>
    <w:rsid w:val="00872829"/>
    <w:rsid w:val="008738D3"/>
    <w:rsid w:val="00873A01"/>
    <w:rsid w:val="008812D3"/>
    <w:rsid w:val="00883B53"/>
    <w:rsid w:val="00887F3B"/>
    <w:rsid w:val="008925FC"/>
    <w:rsid w:val="008A1241"/>
    <w:rsid w:val="008A5572"/>
    <w:rsid w:val="008A6C8D"/>
    <w:rsid w:val="008A717C"/>
    <w:rsid w:val="008B1921"/>
    <w:rsid w:val="008B34AD"/>
    <w:rsid w:val="008B38CD"/>
    <w:rsid w:val="008B4917"/>
    <w:rsid w:val="008C201E"/>
    <w:rsid w:val="008C25CC"/>
    <w:rsid w:val="008C2C76"/>
    <w:rsid w:val="008C676E"/>
    <w:rsid w:val="008C7D46"/>
    <w:rsid w:val="008D0232"/>
    <w:rsid w:val="008D30E2"/>
    <w:rsid w:val="008D6106"/>
    <w:rsid w:val="008E4186"/>
    <w:rsid w:val="008E45D6"/>
    <w:rsid w:val="008E756F"/>
    <w:rsid w:val="008F023A"/>
    <w:rsid w:val="008F1510"/>
    <w:rsid w:val="008F2168"/>
    <w:rsid w:val="008F4424"/>
    <w:rsid w:val="008F476C"/>
    <w:rsid w:val="008F47FE"/>
    <w:rsid w:val="008F4862"/>
    <w:rsid w:val="008F5AAB"/>
    <w:rsid w:val="009008C7"/>
    <w:rsid w:val="00901F62"/>
    <w:rsid w:val="0090261D"/>
    <w:rsid w:val="009036B3"/>
    <w:rsid w:val="00915CB0"/>
    <w:rsid w:val="00931581"/>
    <w:rsid w:val="009333DB"/>
    <w:rsid w:val="00933423"/>
    <w:rsid w:val="00935F63"/>
    <w:rsid w:val="00937E7D"/>
    <w:rsid w:val="00947A48"/>
    <w:rsid w:val="00951045"/>
    <w:rsid w:val="00954459"/>
    <w:rsid w:val="00960A2F"/>
    <w:rsid w:val="00960D05"/>
    <w:rsid w:val="00964B16"/>
    <w:rsid w:val="00964E36"/>
    <w:rsid w:val="0096552F"/>
    <w:rsid w:val="00970966"/>
    <w:rsid w:val="00973F84"/>
    <w:rsid w:val="009748B0"/>
    <w:rsid w:val="00986D76"/>
    <w:rsid w:val="00987ECC"/>
    <w:rsid w:val="00990746"/>
    <w:rsid w:val="009B0CE7"/>
    <w:rsid w:val="009B2A4B"/>
    <w:rsid w:val="009B373D"/>
    <w:rsid w:val="009B39B5"/>
    <w:rsid w:val="009B4266"/>
    <w:rsid w:val="009C1436"/>
    <w:rsid w:val="009C5CD3"/>
    <w:rsid w:val="009D01D1"/>
    <w:rsid w:val="009D7F7C"/>
    <w:rsid w:val="009E1684"/>
    <w:rsid w:val="009E1DE8"/>
    <w:rsid w:val="009E4D0B"/>
    <w:rsid w:val="009E57C2"/>
    <w:rsid w:val="009E66D2"/>
    <w:rsid w:val="009F3B7B"/>
    <w:rsid w:val="009F53D5"/>
    <w:rsid w:val="00A01FC9"/>
    <w:rsid w:val="00A0427E"/>
    <w:rsid w:val="00A06460"/>
    <w:rsid w:val="00A141DE"/>
    <w:rsid w:val="00A26614"/>
    <w:rsid w:val="00A33781"/>
    <w:rsid w:val="00A37C42"/>
    <w:rsid w:val="00A41D50"/>
    <w:rsid w:val="00A42C09"/>
    <w:rsid w:val="00A536C9"/>
    <w:rsid w:val="00A549FE"/>
    <w:rsid w:val="00A54CA6"/>
    <w:rsid w:val="00A63E55"/>
    <w:rsid w:val="00A6400F"/>
    <w:rsid w:val="00A7064D"/>
    <w:rsid w:val="00A70F3E"/>
    <w:rsid w:val="00A7482A"/>
    <w:rsid w:val="00A7491B"/>
    <w:rsid w:val="00A83A7F"/>
    <w:rsid w:val="00A85AC0"/>
    <w:rsid w:val="00A87359"/>
    <w:rsid w:val="00A91893"/>
    <w:rsid w:val="00A9467F"/>
    <w:rsid w:val="00AA1225"/>
    <w:rsid w:val="00AA2F45"/>
    <w:rsid w:val="00AA4F3F"/>
    <w:rsid w:val="00AB237F"/>
    <w:rsid w:val="00AB4744"/>
    <w:rsid w:val="00AB6E80"/>
    <w:rsid w:val="00AC0AA3"/>
    <w:rsid w:val="00AC1AC9"/>
    <w:rsid w:val="00AC1BA5"/>
    <w:rsid w:val="00AC31FB"/>
    <w:rsid w:val="00AC6040"/>
    <w:rsid w:val="00AD27A2"/>
    <w:rsid w:val="00AD3C9D"/>
    <w:rsid w:val="00AE0B60"/>
    <w:rsid w:val="00AE4780"/>
    <w:rsid w:val="00AE4B2D"/>
    <w:rsid w:val="00AE6C95"/>
    <w:rsid w:val="00AF2C7A"/>
    <w:rsid w:val="00AF2D02"/>
    <w:rsid w:val="00B06C65"/>
    <w:rsid w:val="00B07BBD"/>
    <w:rsid w:val="00B16AD3"/>
    <w:rsid w:val="00B21B8B"/>
    <w:rsid w:val="00B22C93"/>
    <w:rsid w:val="00B32EB9"/>
    <w:rsid w:val="00B40618"/>
    <w:rsid w:val="00B40A09"/>
    <w:rsid w:val="00B426C1"/>
    <w:rsid w:val="00B438D6"/>
    <w:rsid w:val="00B474EA"/>
    <w:rsid w:val="00B553D4"/>
    <w:rsid w:val="00B576D1"/>
    <w:rsid w:val="00B65500"/>
    <w:rsid w:val="00B72D48"/>
    <w:rsid w:val="00B80D50"/>
    <w:rsid w:val="00B972C9"/>
    <w:rsid w:val="00B97B30"/>
    <w:rsid w:val="00BA1E34"/>
    <w:rsid w:val="00BA1EE9"/>
    <w:rsid w:val="00BA57CD"/>
    <w:rsid w:val="00BB3C54"/>
    <w:rsid w:val="00BB55ED"/>
    <w:rsid w:val="00BC0374"/>
    <w:rsid w:val="00BC5578"/>
    <w:rsid w:val="00BC6B42"/>
    <w:rsid w:val="00BD75C7"/>
    <w:rsid w:val="00BE18AE"/>
    <w:rsid w:val="00BE2811"/>
    <w:rsid w:val="00BE4679"/>
    <w:rsid w:val="00BF2F2F"/>
    <w:rsid w:val="00BF593F"/>
    <w:rsid w:val="00BF63E0"/>
    <w:rsid w:val="00C00EFD"/>
    <w:rsid w:val="00C02E19"/>
    <w:rsid w:val="00C0525C"/>
    <w:rsid w:val="00C057F0"/>
    <w:rsid w:val="00C11F9E"/>
    <w:rsid w:val="00C15A0D"/>
    <w:rsid w:val="00C1724E"/>
    <w:rsid w:val="00C214FE"/>
    <w:rsid w:val="00C21BB0"/>
    <w:rsid w:val="00C2224B"/>
    <w:rsid w:val="00C24E71"/>
    <w:rsid w:val="00C3236F"/>
    <w:rsid w:val="00C32C81"/>
    <w:rsid w:val="00C33444"/>
    <w:rsid w:val="00C33D4B"/>
    <w:rsid w:val="00C33E5A"/>
    <w:rsid w:val="00C35883"/>
    <w:rsid w:val="00C37212"/>
    <w:rsid w:val="00C46E76"/>
    <w:rsid w:val="00C46F53"/>
    <w:rsid w:val="00C50353"/>
    <w:rsid w:val="00C54941"/>
    <w:rsid w:val="00C65F90"/>
    <w:rsid w:val="00C67F20"/>
    <w:rsid w:val="00C724D6"/>
    <w:rsid w:val="00C75052"/>
    <w:rsid w:val="00C75557"/>
    <w:rsid w:val="00C75BC8"/>
    <w:rsid w:val="00C81619"/>
    <w:rsid w:val="00C833F0"/>
    <w:rsid w:val="00C86F05"/>
    <w:rsid w:val="00C87DDF"/>
    <w:rsid w:val="00C92DDD"/>
    <w:rsid w:val="00C97C43"/>
    <w:rsid w:val="00CA0B83"/>
    <w:rsid w:val="00CA2D87"/>
    <w:rsid w:val="00CA2FFC"/>
    <w:rsid w:val="00CA5C2F"/>
    <w:rsid w:val="00CA5EA7"/>
    <w:rsid w:val="00CB027E"/>
    <w:rsid w:val="00CB4FEA"/>
    <w:rsid w:val="00CB5704"/>
    <w:rsid w:val="00CC2A1F"/>
    <w:rsid w:val="00CD0ED9"/>
    <w:rsid w:val="00CD511D"/>
    <w:rsid w:val="00CD5715"/>
    <w:rsid w:val="00CD5C33"/>
    <w:rsid w:val="00CD7B65"/>
    <w:rsid w:val="00CE3AFA"/>
    <w:rsid w:val="00CF1429"/>
    <w:rsid w:val="00CF18F9"/>
    <w:rsid w:val="00CF28A1"/>
    <w:rsid w:val="00CF6544"/>
    <w:rsid w:val="00D0607E"/>
    <w:rsid w:val="00D06698"/>
    <w:rsid w:val="00D11899"/>
    <w:rsid w:val="00D123D1"/>
    <w:rsid w:val="00D13610"/>
    <w:rsid w:val="00D15AB4"/>
    <w:rsid w:val="00D23848"/>
    <w:rsid w:val="00D271CB"/>
    <w:rsid w:val="00D31B9A"/>
    <w:rsid w:val="00D4131B"/>
    <w:rsid w:val="00D41C4B"/>
    <w:rsid w:val="00D42BA6"/>
    <w:rsid w:val="00D447EF"/>
    <w:rsid w:val="00D47A95"/>
    <w:rsid w:val="00D54FFB"/>
    <w:rsid w:val="00D57094"/>
    <w:rsid w:val="00D62AC7"/>
    <w:rsid w:val="00D6331A"/>
    <w:rsid w:val="00D656DE"/>
    <w:rsid w:val="00D6571A"/>
    <w:rsid w:val="00D657DA"/>
    <w:rsid w:val="00D67E9A"/>
    <w:rsid w:val="00D70630"/>
    <w:rsid w:val="00D74B00"/>
    <w:rsid w:val="00D77710"/>
    <w:rsid w:val="00D80657"/>
    <w:rsid w:val="00D80A37"/>
    <w:rsid w:val="00D823FB"/>
    <w:rsid w:val="00D832FC"/>
    <w:rsid w:val="00D85378"/>
    <w:rsid w:val="00D869D8"/>
    <w:rsid w:val="00D86E25"/>
    <w:rsid w:val="00D87A87"/>
    <w:rsid w:val="00D93414"/>
    <w:rsid w:val="00D9736E"/>
    <w:rsid w:val="00DB293E"/>
    <w:rsid w:val="00DB39C7"/>
    <w:rsid w:val="00DB4EA7"/>
    <w:rsid w:val="00DC1010"/>
    <w:rsid w:val="00DC33FD"/>
    <w:rsid w:val="00DD22C5"/>
    <w:rsid w:val="00DD4DAB"/>
    <w:rsid w:val="00DD7B2F"/>
    <w:rsid w:val="00DE4142"/>
    <w:rsid w:val="00DE52AA"/>
    <w:rsid w:val="00DE547E"/>
    <w:rsid w:val="00DE6F08"/>
    <w:rsid w:val="00DF0B8C"/>
    <w:rsid w:val="00DF1958"/>
    <w:rsid w:val="00DF284C"/>
    <w:rsid w:val="00DF5968"/>
    <w:rsid w:val="00DF701D"/>
    <w:rsid w:val="00E03C7B"/>
    <w:rsid w:val="00E0578C"/>
    <w:rsid w:val="00E11309"/>
    <w:rsid w:val="00E12B76"/>
    <w:rsid w:val="00E17D59"/>
    <w:rsid w:val="00E22633"/>
    <w:rsid w:val="00E25EB0"/>
    <w:rsid w:val="00E32A94"/>
    <w:rsid w:val="00E32C8C"/>
    <w:rsid w:val="00E34094"/>
    <w:rsid w:val="00E347E9"/>
    <w:rsid w:val="00E4607F"/>
    <w:rsid w:val="00E50688"/>
    <w:rsid w:val="00E52117"/>
    <w:rsid w:val="00E5333F"/>
    <w:rsid w:val="00E60C18"/>
    <w:rsid w:val="00E66AC1"/>
    <w:rsid w:val="00E67BFE"/>
    <w:rsid w:val="00E72AD4"/>
    <w:rsid w:val="00E7377C"/>
    <w:rsid w:val="00E7384A"/>
    <w:rsid w:val="00E73AB0"/>
    <w:rsid w:val="00E753E9"/>
    <w:rsid w:val="00E760DE"/>
    <w:rsid w:val="00E80C90"/>
    <w:rsid w:val="00E80DF3"/>
    <w:rsid w:val="00E81638"/>
    <w:rsid w:val="00E869CE"/>
    <w:rsid w:val="00E87574"/>
    <w:rsid w:val="00E96D5B"/>
    <w:rsid w:val="00EA1C56"/>
    <w:rsid w:val="00EA2705"/>
    <w:rsid w:val="00EA3E72"/>
    <w:rsid w:val="00EA5514"/>
    <w:rsid w:val="00EB3A33"/>
    <w:rsid w:val="00EB724C"/>
    <w:rsid w:val="00EB7555"/>
    <w:rsid w:val="00EC003B"/>
    <w:rsid w:val="00EC5423"/>
    <w:rsid w:val="00EC5A97"/>
    <w:rsid w:val="00EC7BC7"/>
    <w:rsid w:val="00ED0399"/>
    <w:rsid w:val="00ED0E27"/>
    <w:rsid w:val="00ED11FB"/>
    <w:rsid w:val="00ED711D"/>
    <w:rsid w:val="00EE0FDC"/>
    <w:rsid w:val="00EE4D9C"/>
    <w:rsid w:val="00EF4D0C"/>
    <w:rsid w:val="00F041CF"/>
    <w:rsid w:val="00F118B3"/>
    <w:rsid w:val="00F11B69"/>
    <w:rsid w:val="00F11E2B"/>
    <w:rsid w:val="00F12E09"/>
    <w:rsid w:val="00F132AD"/>
    <w:rsid w:val="00F1516C"/>
    <w:rsid w:val="00F17031"/>
    <w:rsid w:val="00F205CB"/>
    <w:rsid w:val="00F2069A"/>
    <w:rsid w:val="00F252D8"/>
    <w:rsid w:val="00F2580A"/>
    <w:rsid w:val="00F31252"/>
    <w:rsid w:val="00F34BB8"/>
    <w:rsid w:val="00F40824"/>
    <w:rsid w:val="00F4105B"/>
    <w:rsid w:val="00F42B2D"/>
    <w:rsid w:val="00F461CB"/>
    <w:rsid w:val="00F46D5C"/>
    <w:rsid w:val="00F57C94"/>
    <w:rsid w:val="00F60005"/>
    <w:rsid w:val="00F6146F"/>
    <w:rsid w:val="00F61B3F"/>
    <w:rsid w:val="00F62F6C"/>
    <w:rsid w:val="00F64FFD"/>
    <w:rsid w:val="00F70F65"/>
    <w:rsid w:val="00F72BBE"/>
    <w:rsid w:val="00F73AB4"/>
    <w:rsid w:val="00F75F59"/>
    <w:rsid w:val="00F7674D"/>
    <w:rsid w:val="00F8320B"/>
    <w:rsid w:val="00F851DC"/>
    <w:rsid w:val="00F8796C"/>
    <w:rsid w:val="00F94B60"/>
    <w:rsid w:val="00F95B07"/>
    <w:rsid w:val="00F95B22"/>
    <w:rsid w:val="00F974BC"/>
    <w:rsid w:val="00FA2689"/>
    <w:rsid w:val="00FA4AFF"/>
    <w:rsid w:val="00FA7EB0"/>
    <w:rsid w:val="00FC341F"/>
    <w:rsid w:val="00FC59EE"/>
    <w:rsid w:val="00FD144F"/>
    <w:rsid w:val="00FD34AE"/>
    <w:rsid w:val="00FE0324"/>
    <w:rsid w:val="00FE7DD7"/>
    <w:rsid w:val="00FF0714"/>
    <w:rsid w:val="195F17BB"/>
    <w:rsid w:val="2D3A0338"/>
    <w:rsid w:val="303A4E79"/>
    <w:rsid w:val="33172840"/>
    <w:rsid w:val="6637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FA7"/>
    <w:pPr>
      <w:widowControl w:val="0"/>
      <w:jc w:val="both"/>
    </w:pPr>
    <w:rPr>
      <w:rFonts w:ascii="Times New Roman" w:hAnsi="Times New Roman"/>
      <w:color w:val="000000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rsid w:val="00162FA7"/>
    <w:pPr>
      <w:jc w:val="left"/>
    </w:pPr>
  </w:style>
  <w:style w:type="character" w:customStyle="1" w:styleId="Char">
    <w:name w:val="批注文字 Char"/>
    <w:link w:val="a3"/>
    <w:uiPriority w:val="99"/>
    <w:semiHidden/>
    <w:locked/>
    <w:rsid w:val="00162FA7"/>
    <w:rPr>
      <w:rFonts w:ascii="Times New Roman" w:eastAsia="宋体" w:hAnsi="Times New Roman" w:cs="Times New Roman"/>
      <w:color w:val="000000"/>
      <w:sz w:val="20"/>
      <w:szCs w:val="20"/>
    </w:rPr>
  </w:style>
  <w:style w:type="paragraph" w:styleId="a4">
    <w:name w:val="annotation subject"/>
    <w:basedOn w:val="a3"/>
    <w:next w:val="a3"/>
    <w:link w:val="Char0"/>
    <w:uiPriority w:val="99"/>
    <w:rsid w:val="00162FA7"/>
    <w:rPr>
      <w:b/>
      <w:bCs/>
    </w:rPr>
  </w:style>
  <w:style w:type="character" w:customStyle="1" w:styleId="Char0">
    <w:name w:val="批注主题 Char"/>
    <w:link w:val="a4"/>
    <w:uiPriority w:val="99"/>
    <w:semiHidden/>
    <w:locked/>
    <w:rsid w:val="00162FA7"/>
    <w:rPr>
      <w:rFonts w:ascii="Times New Roman" w:eastAsia="宋体" w:hAnsi="Times New Roman" w:cs="Times New Roman"/>
      <w:b/>
      <w:bCs/>
      <w:color w:val="000000"/>
      <w:sz w:val="20"/>
      <w:szCs w:val="20"/>
    </w:rPr>
  </w:style>
  <w:style w:type="paragraph" w:styleId="a5">
    <w:name w:val="Normal Indent"/>
    <w:basedOn w:val="a"/>
    <w:link w:val="Char1"/>
    <w:uiPriority w:val="99"/>
    <w:rsid w:val="00162FA7"/>
    <w:pPr>
      <w:ind w:firstLineChars="200" w:firstLine="420"/>
    </w:pPr>
    <w:rPr>
      <w:color w:val="auto"/>
      <w:szCs w:val="24"/>
    </w:rPr>
  </w:style>
  <w:style w:type="paragraph" w:styleId="a6">
    <w:name w:val="Balloon Text"/>
    <w:basedOn w:val="a"/>
    <w:link w:val="Char2"/>
    <w:uiPriority w:val="99"/>
    <w:rsid w:val="00162FA7"/>
    <w:rPr>
      <w:rFonts w:ascii="Calibri" w:hAnsi="Calibri"/>
      <w:color w:val="auto"/>
      <w:sz w:val="18"/>
      <w:szCs w:val="18"/>
    </w:rPr>
  </w:style>
  <w:style w:type="character" w:customStyle="1" w:styleId="Char2">
    <w:name w:val="批注框文本 Char"/>
    <w:link w:val="a6"/>
    <w:uiPriority w:val="99"/>
    <w:semiHidden/>
    <w:locked/>
    <w:rsid w:val="00162FA7"/>
    <w:rPr>
      <w:rFonts w:cs="Times New Roman"/>
      <w:sz w:val="18"/>
      <w:szCs w:val="18"/>
    </w:rPr>
  </w:style>
  <w:style w:type="paragraph" w:styleId="a7">
    <w:name w:val="footer"/>
    <w:basedOn w:val="a"/>
    <w:link w:val="Char3"/>
    <w:uiPriority w:val="99"/>
    <w:rsid w:val="00162FA7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color w:val="auto"/>
      <w:sz w:val="18"/>
      <w:szCs w:val="18"/>
    </w:rPr>
  </w:style>
  <w:style w:type="character" w:customStyle="1" w:styleId="Char3">
    <w:name w:val="页脚 Char"/>
    <w:link w:val="a7"/>
    <w:uiPriority w:val="99"/>
    <w:locked/>
    <w:rsid w:val="00162FA7"/>
    <w:rPr>
      <w:rFonts w:cs="Times New Roman"/>
      <w:sz w:val="18"/>
      <w:szCs w:val="18"/>
    </w:rPr>
  </w:style>
  <w:style w:type="paragraph" w:styleId="a8">
    <w:name w:val="header"/>
    <w:basedOn w:val="a"/>
    <w:link w:val="Char4"/>
    <w:uiPriority w:val="99"/>
    <w:rsid w:val="00162F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color w:val="auto"/>
      <w:sz w:val="18"/>
      <w:szCs w:val="18"/>
    </w:rPr>
  </w:style>
  <w:style w:type="character" w:customStyle="1" w:styleId="Char4">
    <w:name w:val="页眉 Char"/>
    <w:link w:val="a8"/>
    <w:uiPriority w:val="99"/>
    <w:locked/>
    <w:rsid w:val="00162FA7"/>
    <w:rPr>
      <w:rFonts w:cs="Times New Roman"/>
      <w:sz w:val="18"/>
      <w:szCs w:val="18"/>
    </w:rPr>
  </w:style>
  <w:style w:type="character" w:styleId="a9">
    <w:name w:val="annotation reference"/>
    <w:uiPriority w:val="99"/>
    <w:rsid w:val="00162FA7"/>
    <w:rPr>
      <w:rFonts w:cs="Times New Roman"/>
      <w:sz w:val="21"/>
      <w:szCs w:val="21"/>
    </w:rPr>
  </w:style>
  <w:style w:type="table" w:styleId="aa">
    <w:name w:val="Table Grid"/>
    <w:basedOn w:val="a1"/>
    <w:uiPriority w:val="99"/>
    <w:rsid w:val="0016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rsid w:val="00162FA7"/>
    <w:pPr>
      <w:ind w:firstLineChars="200" w:firstLine="420"/>
    </w:pPr>
    <w:rPr>
      <w:rFonts w:ascii="Calibri" w:hAnsi="Calibri"/>
      <w:color w:val="auto"/>
      <w:szCs w:val="22"/>
    </w:rPr>
  </w:style>
  <w:style w:type="paragraph" w:customStyle="1" w:styleId="ab">
    <w:name w:val="正文表格"/>
    <w:basedOn w:val="a"/>
    <w:uiPriority w:val="99"/>
    <w:rsid w:val="00162FA7"/>
    <w:pPr>
      <w:spacing w:before="60" w:after="60"/>
    </w:pPr>
    <w:rPr>
      <w:color w:val="auto"/>
      <w:sz w:val="24"/>
    </w:rPr>
  </w:style>
  <w:style w:type="character" w:customStyle="1" w:styleId="Char1">
    <w:name w:val="正文缩进 Char"/>
    <w:link w:val="a5"/>
    <w:uiPriority w:val="99"/>
    <w:locked/>
    <w:rsid w:val="00162FA7"/>
    <w:rPr>
      <w:rFonts w:ascii="Times New Roman" w:eastAsia="宋体" w:hAnsi="Times New Roman" w:cs="Times New Roman"/>
      <w:sz w:val="24"/>
      <w:szCs w:val="24"/>
    </w:rPr>
  </w:style>
  <w:style w:type="paragraph" w:styleId="ac">
    <w:name w:val="Body Text"/>
    <w:basedOn w:val="a"/>
    <w:link w:val="Char5"/>
    <w:uiPriority w:val="99"/>
    <w:rsid w:val="00B65500"/>
    <w:rPr>
      <w:rFonts w:ascii="宋体" w:hAnsi="宋体"/>
      <w:color w:val="auto"/>
      <w:sz w:val="30"/>
      <w:szCs w:val="24"/>
    </w:rPr>
  </w:style>
  <w:style w:type="character" w:customStyle="1" w:styleId="Char5">
    <w:name w:val="正文文本 Char"/>
    <w:link w:val="ac"/>
    <w:uiPriority w:val="99"/>
    <w:semiHidden/>
    <w:rsid w:val="007A5308"/>
    <w:rPr>
      <w:rFonts w:ascii="Times New Roman" w:hAnsi="Times New Roman"/>
      <w:color w:val="000000"/>
      <w:szCs w:val="20"/>
    </w:rPr>
  </w:style>
  <w:style w:type="paragraph" w:customStyle="1" w:styleId="Char6">
    <w:name w:val="Char"/>
    <w:basedOn w:val="a"/>
    <w:uiPriority w:val="99"/>
    <w:rsid w:val="00652267"/>
    <w:pPr>
      <w:tabs>
        <w:tab w:val="left" w:pos="425"/>
      </w:tabs>
      <w:ind w:left="425" w:hanging="425"/>
    </w:pPr>
    <w:rPr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FA7"/>
    <w:pPr>
      <w:widowControl w:val="0"/>
      <w:jc w:val="both"/>
    </w:pPr>
    <w:rPr>
      <w:rFonts w:ascii="Times New Roman" w:hAnsi="Times New Roman"/>
      <w:color w:val="000000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rsid w:val="00162FA7"/>
    <w:pPr>
      <w:jc w:val="left"/>
    </w:pPr>
  </w:style>
  <w:style w:type="character" w:customStyle="1" w:styleId="Char">
    <w:name w:val="批注文字 Char"/>
    <w:link w:val="a3"/>
    <w:uiPriority w:val="99"/>
    <w:semiHidden/>
    <w:locked/>
    <w:rsid w:val="00162FA7"/>
    <w:rPr>
      <w:rFonts w:ascii="Times New Roman" w:eastAsia="宋体" w:hAnsi="Times New Roman" w:cs="Times New Roman"/>
      <w:color w:val="000000"/>
      <w:sz w:val="20"/>
      <w:szCs w:val="20"/>
    </w:rPr>
  </w:style>
  <w:style w:type="paragraph" w:styleId="a4">
    <w:name w:val="annotation subject"/>
    <w:basedOn w:val="a3"/>
    <w:next w:val="a3"/>
    <w:link w:val="Char0"/>
    <w:uiPriority w:val="99"/>
    <w:rsid w:val="00162FA7"/>
    <w:rPr>
      <w:b/>
      <w:bCs/>
    </w:rPr>
  </w:style>
  <w:style w:type="character" w:customStyle="1" w:styleId="Char0">
    <w:name w:val="批注主题 Char"/>
    <w:link w:val="a4"/>
    <w:uiPriority w:val="99"/>
    <w:semiHidden/>
    <w:locked/>
    <w:rsid w:val="00162FA7"/>
    <w:rPr>
      <w:rFonts w:ascii="Times New Roman" w:eastAsia="宋体" w:hAnsi="Times New Roman" w:cs="Times New Roman"/>
      <w:b/>
      <w:bCs/>
      <w:color w:val="000000"/>
      <w:sz w:val="20"/>
      <w:szCs w:val="20"/>
    </w:rPr>
  </w:style>
  <w:style w:type="paragraph" w:styleId="a5">
    <w:name w:val="Normal Indent"/>
    <w:basedOn w:val="a"/>
    <w:link w:val="Char1"/>
    <w:uiPriority w:val="99"/>
    <w:rsid w:val="00162FA7"/>
    <w:pPr>
      <w:ind w:firstLineChars="200" w:firstLine="420"/>
    </w:pPr>
    <w:rPr>
      <w:color w:val="auto"/>
      <w:szCs w:val="24"/>
    </w:rPr>
  </w:style>
  <w:style w:type="paragraph" w:styleId="a6">
    <w:name w:val="Balloon Text"/>
    <w:basedOn w:val="a"/>
    <w:link w:val="Char2"/>
    <w:uiPriority w:val="99"/>
    <w:rsid w:val="00162FA7"/>
    <w:rPr>
      <w:rFonts w:ascii="Calibri" w:hAnsi="Calibri"/>
      <w:color w:val="auto"/>
      <w:sz w:val="18"/>
      <w:szCs w:val="18"/>
    </w:rPr>
  </w:style>
  <w:style w:type="character" w:customStyle="1" w:styleId="Char2">
    <w:name w:val="批注框文本 Char"/>
    <w:link w:val="a6"/>
    <w:uiPriority w:val="99"/>
    <w:semiHidden/>
    <w:locked/>
    <w:rsid w:val="00162FA7"/>
    <w:rPr>
      <w:rFonts w:cs="Times New Roman"/>
      <w:sz w:val="18"/>
      <w:szCs w:val="18"/>
    </w:rPr>
  </w:style>
  <w:style w:type="paragraph" w:styleId="a7">
    <w:name w:val="footer"/>
    <w:basedOn w:val="a"/>
    <w:link w:val="Char3"/>
    <w:uiPriority w:val="99"/>
    <w:rsid w:val="00162FA7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color w:val="auto"/>
      <w:sz w:val="18"/>
      <w:szCs w:val="18"/>
    </w:rPr>
  </w:style>
  <w:style w:type="character" w:customStyle="1" w:styleId="Char3">
    <w:name w:val="页脚 Char"/>
    <w:link w:val="a7"/>
    <w:uiPriority w:val="99"/>
    <w:locked/>
    <w:rsid w:val="00162FA7"/>
    <w:rPr>
      <w:rFonts w:cs="Times New Roman"/>
      <w:sz w:val="18"/>
      <w:szCs w:val="18"/>
    </w:rPr>
  </w:style>
  <w:style w:type="paragraph" w:styleId="a8">
    <w:name w:val="header"/>
    <w:basedOn w:val="a"/>
    <w:link w:val="Char4"/>
    <w:uiPriority w:val="99"/>
    <w:rsid w:val="00162F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color w:val="auto"/>
      <w:sz w:val="18"/>
      <w:szCs w:val="18"/>
    </w:rPr>
  </w:style>
  <w:style w:type="character" w:customStyle="1" w:styleId="Char4">
    <w:name w:val="页眉 Char"/>
    <w:link w:val="a8"/>
    <w:uiPriority w:val="99"/>
    <w:locked/>
    <w:rsid w:val="00162FA7"/>
    <w:rPr>
      <w:rFonts w:cs="Times New Roman"/>
      <w:sz w:val="18"/>
      <w:szCs w:val="18"/>
    </w:rPr>
  </w:style>
  <w:style w:type="character" w:styleId="a9">
    <w:name w:val="annotation reference"/>
    <w:uiPriority w:val="99"/>
    <w:rsid w:val="00162FA7"/>
    <w:rPr>
      <w:rFonts w:cs="Times New Roman"/>
      <w:sz w:val="21"/>
      <w:szCs w:val="21"/>
    </w:rPr>
  </w:style>
  <w:style w:type="table" w:styleId="aa">
    <w:name w:val="Table Grid"/>
    <w:basedOn w:val="a1"/>
    <w:uiPriority w:val="99"/>
    <w:rsid w:val="0016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rsid w:val="00162FA7"/>
    <w:pPr>
      <w:ind w:firstLineChars="200" w:firstLine="420"/>
    </w:pPr>
    <w:rPr>
      <w:rFonts w:ascii="Calibri" w:hAnsi="Calibri"/>
      <w:color w:val="auto"/>
      <w:szCs w:val="22"/>
    </w:rPr>
  </w:style>
  <w:style w:type="paragraph" w:customStyle="1" w:styleId="ab">
    <w:name w:val="正文表格"/>
    <w:basedOn w:val="a"/>
    <w:uiPriority w:val="99"/>
    <w:rsid w:val="00162FA7"/>
    <w:pPr>
      <w:spacing w:before="60" w:after="60"/>
    </w:pPr>
    <w:rPr>
      <w:color w:val="auto"/>
      <w:sz w:val="24"/>
    </w:rPr>
  </w:style>
  <w:style w:type="character" w:customStyle="1" w:styleId="Char1">
    <w:name w:val="正文缩进 Char"/>
    <w:link w:val="a5"/>
    <w:uiPriority w:val="99"/>
    <w:locked/>
    <w:rsid w:val="00162FA7"/>
    <w:rPr>
      <w:rFonts w:ascii="Times New Roman" w:eastAsia="宋体" w:hAnsi="Times New Roman" w:cs="Times New Roman"/>
      <w:sz w:val="24"/>
      <w:szCs w:val="24"/>
    </w:rPr>
  </w:style>
  <w:style w:type="paragraph" w:styleId="ac">
    <w:name w:val="Body Text"/>
    <w:basedOn w:val="a"/>
    <w:link w:val="Char5"/>
    <w:uiPriority w:val="99"/>
    <w:rsid w:val="00B65500"/>
    <w:rPr>
      <w:rFonts w:ascii="宋体" w:hAnsi="宋体"/>
      <w:color w:val="auto"/>
      <w:sz w:val="30"/>
      <w:szCs w:val="24"/>
    </w:rPr>
  </w:style>
  <w:style w:type="character" w:customStyle="1" w:styleId="Char5">
    <w:name w:val="正文文本 Char"/>
    <w:link w:val="ac"/>
    <w:uiPriority w:val="99"/>
    <w:semiHidden/>
    <w:rsid w:val="007A5308"/>
    <w:rPr>
      <w:rFonts w:ascii="Times New Roman" w:hAnsi="Times New Roman"/>
      <w:color w:val="000000"/>
      <w:szCs w:val="20"/>
    </w:rPr>
  </w:style>
  <w:style w:type="paragraph" w:customStyle="1" w:styleId="Char6">
    <w:name w:val="Char"/>
    <w:basedOn w:val="a"/>
    <w:uiPriority w:val="99"/>
    <w:rsid w:val="00652267"/>
    <w:pPr>
      <w:tabs>
        <w:tab w:val="left" w:pos="425"/>
      </w:tabs>
      <w:ind w:left="425" w:hanging="425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509</Words>
  <Characters>2904</Characters>
  <Application>Microsoft Office Word</Application>
  <DocSecurity>2</DocSecurity>
  <Lines>24</Lines>
  <Paragraphs>6</Paragraphs>
  <ScaleCrop>false</ScaleCrop>
  <Company>Microsoft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xixueyan</dc:creator>
  <cp:lastModifiedBy>Administrator</cp:lastModifiedBy>
  <cp:revision>2</cp:revision>
  <cp:lastPrinted>2017-08-08T03:06:00Z</cp:lastPrinted>
  <dcterms:created xsi:type="dcterms:W3CDTF">2018-04-10T08:22:00Z</dcterms:created>
  <dcterms:modified xsi:type="dcterms:W3CDTF">2018-04-10T08:22:00Z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2052-10.8.0.5918</vt:lpwstr>
  </property>
</Properties>
</file>